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25" w:rsidRPr="00F675FD" w:rsidRDefault="00F675FD" w:rsidP="00AD3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</w:pPr>
      <w:r w:rsidRPr="00F675FD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Администрация Горьковского сельсовета</w:t>
      </w:r>
    </w:p>
    <w:p w:rsidR="00F675FD" w:rsidRPr="00F675FD" w:rsidRDefault="00F675FD" w:rsidP="00AD3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</w:pPr>
      <w:r w:rsidRPr="00F675FD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Шипуновского района Алтайского края</w:t>
      </w:r>
    </w:p>
    <w:p w:rsidR="00624125" w:rsidRPr="00E02609" w:rsidRDefault="00624125" w:rsidP="00AD3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24125" w:rsidRDefault="00624125" w:rsidP="00AD39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F675FD" w:rsidRDefault="00F675FD" w:rsidP="00F675F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F675FD" w:rsidRPr="00E02609" w:rsidRDefault="00F675FD" w:rsidP="00F675F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29.06.2023г                                                                                 №33   </w:t>
      </w:r>
    </w:p>
    <w:p w:rsidR="00624125" w:rsidRPr="00E02609" w:rsidRDefault="00624125" w:rsidP="00AD39F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24125" w:rsidRPr="00E02609" w:rsidRDefault="00624125" w:rsidP="00AD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</w:p>
    <w:p w:rsidR="00624125" w:rsidRPr="00E02609" w:rsidRDefault="00624125" w:rsidP="00AD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</w:t>
      </w: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И (ИЛИ) В ПОЛЬЗОВАНИЕ НА ДОЛГОСРОЧНОЙ ОСНОВЕ СУБЪЕКТАМ МАЛОГО И СРЕДНЕГО ПРЕДПРИНИМАТЕЛЬСТВА</w:t>
      </w: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И ОРГАНИЗАЦИЯМ, ОБРАЗУЮЩИМ ИНФРАСТРУКТУРУ ПОДДЕРЖКИ СУБЪЕКТОВ МАЛОГО И СРЕДНЕГО ПРЕДПРИНИМАТЕЛЬСТВА»</w:t>
      </w:r>
    </w:p>
    <w:p w:rsidR="00624125" w:rsidRPr="00E02609" w:rsidRDefault="00624125" w:rsidP="00AD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24125" w:rsidRPr="00E02609" w:rsidRDefault="00624125" w:rsidP="00AD3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</w:t>
      </w:r>
      <w:r w:rsidRPr="0085013A">
        <w:rPr>
          <w:rFonts w:ascii="Times New Roman" w:hAnsi="Times New Roman" w:cs="Times New Roman"/>
          <w:kern w:val="2"/>
          <w:sz w:val="28"/>
          <w:szCs w:val="28"/>
        </w:rPr>
        <w:t xml:space="preserve">с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27 июля 2010 года № 210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утвержденных постановлением </w:t>
      </w:r>
      <w:r w:rsidR="004B0EC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r w:rsidR="004B0ECA" w:rsidRPr="004B0ECA">
        <w:rPr>
          <w:rFonts w:ascii="Times New Roman" w:hAnsi="Times New Roman" w:cs="Times New Roman"/>
          <w:iCs/>
          <w:kern w:val="2"/>
          <w:sz w:val="28"/>
          <w:szCs w:val="28"/>
        </w:rPr>
        <w:t>Горьковского сельсовета Шипуновского района Алтайского края</w:t>
      </w:r>
      <w:r w:rsidR="004B0ECA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 </w:t>
      </w:r>
      <w:r w:rsidR="004B0ECA">
        <w:rPr>
          <w:rFonts w:ascii="Times New Roman" w:hAnsi="Times New Roman" w:cs="Times New Roman"/>
          <w:kern w:val="2"/>
          <w:sz w:val="28"/>
          <w:szCs w:val="28"/>
        </w:rPr>
        <w:t>от 16.08.2012 № 30</w:t>
      </w:r>
      <w:r w:rsidR="00F675FD">
        <w:rPr>
          <w:rFonts w:ascii="Times New Roman" w:hAnsi="Times New Roman" w:cs="Times New Roman"/>
          <w:kern w:val="2"/>
          <w:sz w:val="28"/>
          <w:szCs w:val="28"/>
        </w:rPr>
        <w:t xml:space="preserve">, руководствуясь статьей </w:t>
      </w:r>
      <w:r w:rsidR="0023789E">
        <w:rPr>
          <w:rFonts w:ascii="Times New Roman" w:hAnsi="Times New Roman" w:cs="Times New Roman"/>
          <w:kern w:val="2"/>
          <w:sz w:val="28"/>
          <w:szCs w:val="28"/>
        </w:rPr>
        <w:t>39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Устава </w:t>
      </w:r>
      <w:bookmarkStart w:id="0" w:name="_Hlk71299307"/>
      <w:r w:rsidR="004B0EC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bookmarkEnd w:id="0"/>
      <w:r w:rsidR="004B0ECA" w:rsidRPr="004B0ECA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Горьковский сельсовет Шипуновского района Алтайского края</w:t>
      </w:r>
      <w:r w:rsidR="004B0EC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 w:rsidR="004B0ECA">
        <w:rPr>
          <w:rFonts w:ascii="Times New Roman" w:hAnsi="Times New Roman" w:cs="Times New Roman"/>
          <w:kern w:val="2"/>
          <w:sz w:val="28"/>
          <w:szCs w:val="28"/>
        </w:rPr>
        <w:t>Горьковского сельсовета Шипуновского района Алтайского края</w:t>
      </w:r>
      <w:r w:rsidR="004B0EC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постановляет:</w:t>
      </w:r>
      <w:proofErr w:type="gramEnd"/>
    </w:p>
    <w:p w:rsidR="00624125" w:rsidRPr="00E02609" w:rsidRDefault="00624125" w:rsidP="00AD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1. Утвердить административный регламент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(прилагается).</w:t>
      </w:r>
    </w:p>
    <w:p w:rsidR="00624125" w:rsidRPr="00E02609" w:rsidRDefault="00624125" w:rsidP="00AD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24125" w:rsidRPr="00E02609" w:rsidRDefault="00624125" w:rsidP="00AD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24125" w:rsidRPr="00E02609" w:rsidRDefault="004B0ECA" w:rsidP="00AD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Глава Горьковского сельсовета                                     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Е.В.Уколова</w:t>
      </w:r>
      <w:proofErr w:type="spellEnd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90"/>
        <w:gridCol w:w="4955"/>
      </w:tblGrid>
      <w:tr w:rsidR="00624125" w:rsidRPr="00E02609" w:rsidTr="00AD39F9">
        <w:tc>
          <w:tcPr>
            <w:tcW w:w="4390" w:type="dxa"/>
          </w:tcPr>
          <w:p w:rsidR="00624125" w:rsidRPr="00E02609" w:rsidRDefault="00624125" w:rsidP="00AD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624125" w:rsidRDefault="00624125" w:rsidP="00AD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4B0ECA" w:rsidRDefault="004B0ECA" w:rsidP="00AD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4B0ECA" w:rsidRPr="00E02609" w:rsidRDefault="004B0ECA" w:rsidP="00AD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624125" w:rsidRPr="00E02609" w:rsidRDefault="00624125" w:rsidP="0049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ru-RU"/>
        </w:rPr>
        <w:sectPr w:rsidR="00624125" w:rsidRPr="00E02609" w:rsidSect="00AD39F9"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24125" w:rsidRPr="00E02609" w:rsidRDefault="00624125" w:rsidP="0049626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УТВЕРЖДЕН</w:t>
      </w:r>
    </w:p>
    <w:p w:rsidR="004B0ECA" w:rsidRDefault="00624125" w:rsidP="0049626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постановлением </w:t>
      </w:r>
      <w:r w:rsidR="004B0EC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</w:t>
      </w:r>
      <w:r w:rsidR="004B0ECA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 </w:t>
      </w:r>
    </w:p>
    <w:p w:rsidR="00624125" w:rsidRPr="00E02609" w:rsidRDefault="004B0ECA" w:rsidP="00496265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Горьковского сельсовета Шипуновского района Алтайского края </w:t>
      </w:r>
      <w:r w:rsidR="0023789E">
        <w:rPr>
          <w:rFonts w:ascii="Times New Roman" w:hAnsi="Times New Roman" w:cs="Times New Roman"/>
          <w:kern w:val="2"/>
          <w:sz w:val="28"/>
          <w:szCs w:val="28"/>
          <w:lang w:eastAsia="ru-RU"/>
        </w:rPr>
        <w:t>от 29.06.2023 № 33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АДМИНИСТРАТИВНЫЙ РЕГЛАМЕНТ</w:t>
      </w:r>
    </w:p>
    <w:p w:rsidR="00624125" w:rsidRPr="00E02609" w:rsidRDefault="00624125" w:rsidP="00496265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ПРЕДОСТАВЛЕНИЯ МУНИЦИПАЛЬНОЙ УСЛУГИ</w:t>
      </w:r>
    </w:p>
    <w:p w:rsidR="00624125" w:rsidRPr="00E02609" w:rsidRDefault="00624125" w:rsidP="0049626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</w:t>
      </w: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И (ИЛИ) В ПОЛЬЗОВАНИЕ НА ДОЛГОСРОЧНОЙ ОСНОВЕ СУБЪЕКТАМ МАЛОГО И СРЕДНЕГО ПРЕДПРИНИМАТЕЛЬСТВА</w:t>
      </w:r>
      <w:r w:rsidRPr="00E0260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И ОРГАНИЗАЦИЯМ, ОБРАЗУЮЩИМ ИНФРАСТРУКТУРУ ПОДДЕРЖКИ СУБЪЕКТОВ МАЛОГО И СРЕДНЕГО ПРЕДПРИНИМАТЕЛЬСТВА»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РАЗДЕЛ I. ОБЩИЕ ПОЛОЖЕНИЯ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E02609">
        <w:rPr>
          <w:rFonts w:ascii="Times New Roman" w:hAnsi="Times New Roman" w:cs="Times New Roman"/>
          <w:i/>
          <w:iCs/>
          <w:kern w:val="2"/>
          <w:sz w:val="28"/>
          <w:szCs w:val="28"/>
        </w:rPr>
        <w:t>,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в том числе порядок взаимодействия </w:t>
      </w:r>
      <w:r w:rsidR="004B0EC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r w:rsidR="004B0ECA" w:rsidRPr="004B0ECA">
        <w:rPr>
          <w:rFonts w:ascii="Times New Roman" w:hAnsi="Times New Roman" w:cs="Times New Roman"/>
          <w:iCs/>
          <w:kern w:val="2"/>
          <w:sz w:val="28"/>
          <w:szCs w:val="28"/>
        </w:rPr>
        <w:t>Горьковского сельсовета Шипуновского района Алтайского края</w:t>
      </w:r>
      <w:r w:rsidRPr="00E02609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(далее – администрация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>с физическими или юридическими лицами и их уполномоченными представителями, сроки и последовательность административных процедур (действий), осуществляемых администрацией в процессе реализации полномочий по 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2. 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– муниципальная услуга), повышения качества ее исполнения, создания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условий для участия физических и юридических лиц в отношениях, возникающих при предоставлении муниципальной услуги.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2. Круг заявителей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Pr="005E6754">
        <w:rPr>
          <w:rFonts w:ascii="Times New Roman" w:hAnsi="Times New Roman" w:cs="Times New Roman"/>
          <w:color w:val="000000"/>
          <w:sz w:val="28"/>
          <w:szCs w:val="28"/>
        </w:rPr>
        <w:t>Заявителями на предоставление муниципальной услуги являются</w:t>
      </w:r>
      <w:r w:rsidRPr="005E675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физические и юридические лица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(далее – заявители).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4.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5.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В случае обращения заявителя или его представителя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–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МФЦ копии комплексного запроса, без составления и подписания такого запроса заявителем или его представителем.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F820B6" w:rsidRDefault="00624125" w:rsidP="005E675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8"/>
          <w:szCs w:val="28"/>
          <w:u w:val="single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Глава 3. 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Предоставление муниципальной услуги</w:t>
      </w:r>
    </w:p>
    <w:p w:rsidR="00624125" w:rsidRPr="00F820B6" w:rsidRDefault="00624125" w:rsidP="005E6754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u w:val="single"/>
          <w:lang w:eastAsia="ru-RU"/>
        </w:rPr>
      </w:pPr>
    </w:p>
    <w:p w:rsidR="00624125" w:rsidRPr="004E1EB3" w:rsidRDefault="00624125" w:rsidP="005E67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  <w:lang w:eastAsia="ru-RU"/>
        </w:rPr>
      </w:pP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6.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РАЗДЕЛ II. СТАНДАРТ ПРЕДОСТАВЛЕНИЯ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МУНИЦИПАЛЬНОЙ УСЛУГИ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4. Наименование муниципальной услуги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Под муниципальной услугой в настоящем административном регламенте понимается предоставление сведений об объектах имущества,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включенных в перечень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объекты имущества, включенные в перечень).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5. Наименование органа местного самоуправления,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предоставляющего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муниципальную услугу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3C5E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Предоставление муниципальной услуги осуществляет администрация.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Глава 6. </w:t>
      </w:r>
      <w:r w:rsidRPr="005E6754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Результат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предоставления муниципальной услуги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1) справка об объектах имущества, включенных в перечень; 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2)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справка об отсутствии объектов имущества, включенных в перечень.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Default="00624125" w:rsidP="005E675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7. Срок пред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оставления муниципальной услуги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624125" w:rsidRPr="00E02609" w:rsidRDefault="00624125" w:rsidP="005E675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Муниципальная услуга предоставляется в течение </w:t>
      </w:r>
      <w:r w:rsidRPr="005E6754">
        <w:rPr>
          <w:rFonts w:ascii="Times New Roman" w:hAnsi="Times New Roman" w:cs="Times New Roman"/>
          <w:kern w:val="2"/>
          <w:sz w:val="28"/>
          <w:szCs w:val="28"/>
          <w:lang w:eastAsia="ru-RU"/>
        </w:rPr>
        <w:t>пяти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рабочих дней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со дня поступления в администрацию документов, указанных в пунктах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14 и 15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24125" w:rsidRPr="005E6754" w:rsidRDefault="00624125" w:rsidP="0079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E6754">
        <w:rPr>
          <w:rFonts w:ascii="Times New Roman" w:hAnsi="Times New Roman" w:cs="Times New Roman"/>
          <w:color w:val="000000"/>
          <w:sz w:val="28"/>
          <w:szCs w:val="28"/>
        </w:rPr>
        <w:t>. Приостановление предоставления муниципальной услуги законодательством не предусмотрено.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Справка об объектах имущества, включенных в перечень, или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об отсутствии объектов имущества, включенных в перечень,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направляется (выдается) заявителю или его представителю в течение одного рабочего дня </w:t>
      </w:r>
      <w:r w:rsidRPr="005E675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со дня ее подписания должностным лицом администрации, уполномоченным на подписание справок об объектах имущества, включенных в перечень, </w:t>
      </w:r>
      <w:r w:rsidRPr="005E6754">
        <w:rPr>
          <w:rFonts w:ascii="Times New Roman" w:hAnsi="Times New Roman" w:cs="Times New Roman"/>
          <w:sz w:val="28"/>
          <w:szCs w:val="28"/>
          <w:lang w:eastAsia="ru-RU"/>
        </w:rPr>
        <w:t>и справок об отсутствии объектов имущества, включенных в перечень (далее – должностное лицо администрации, уполномоченное на подписание</w:t>
      </w:r>
      <w:proofErr w:type="gramEnd"/>
      <w:r w:rsidRPr="005E6754">
        <w:rPr>
          <w:rFonts w:ascii="Times New Roman" w:hAnsi="Times New Roman" w:cs="Times New Roman"/>
          <w:sz w:val="28"/>
          <w:szCs w:val="28"/>
          <w:lang w:eastAsia="ru-RU"/>
        </w:rPr>
        <w:t xml:space="preserve"> справок)</w:t>
      </w:r>
      <w:r w:rsidRPr="005E6754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F820B6" w:rsidRDefault="00624125" w:rsidP="005E675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6C158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8. 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Правовые основания для предоставления муниципальной услуги</w:t>
      </w:r>
      <w:r w:rsidRPr="00F820B6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624125" w:rsidRPr="00F820B6" w:rsidRDefault="00624125" w:rsidP="005E675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624125" w:rsidRPr="00F820B6" w:rsidRDefault="00624125" w:rsidP="005E6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13</w:t>
      </w:r>
      <w:r w:rsidRPr="00F820B6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П</w:t>
      </w:r>
      <w:r w:rsidRPr="00F820B6">
        <w:rPr>
          <w:rFonts w:ascii="Times New Roman" w:hAnsi="Times New Roman"/>
          <w:sz w:val="28"/>
          <w:szCs w:val="28"/>
          <w:u w:val="single"/>
          <w:lang w:eastAsia="ru-RU"/>
        </w:rPr>
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</w:t>
      </w:r>
      <w:r w:rsidRPr="00F820B6">
        <w:rPr>
          <w:rFonts w:ascii="Times New Roman" w:hAnsi="Times New Roman"/>
          <w:kern w:val="2"/>
          <w:sz w:val="28"/>
          <w:szCs w:val="28"/>
          <w:u w:val="single"/>
        </w:rPr>
        <w:t xml:space="preserve"> размещается на официальном сайте администрации в 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информационно-телекоммуникационной </w:t>
      </w:r>
      <w:r w:rsidRPr="00F820B6">
        <w:rPr>
          <w:rFonts w:ascii="Times New Roman" w:hAnsi="Times New Roman"/>
          <w:kern w:val="2"/>
          <w:sz w:val="28"/>
          <w:szCs w:val="28"/>
          <w:u w:val="single"/>
        </w:rPr>
        <w:t xml:space="preserve">сети «Интернет» </w:t>
      </w:r>
      <w:r w:rsidR="0023789E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 </w:t>
      </w:r>
      <w:r w:rsidRPr="00F820B6">
        <w:rPr>
          <w:rFonts w:ascii="Times New Roman" w:hAnsi="Times New Roman"/>
          <w:kern w:val="2"/>
          <w:sz w:val="28"/>
          <w:szCs w:val="28"/>
          <w:u w:val="single"/>
        </w:rPr>
        <w:t xml:space="preserve"> и в федеральной 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государственной информационной системе «Единый портал государственных 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lastRenderedPageBreak/>
        <w:t xml:space="preserve">и муниципальных услуг (функций)» в сети «Интернет» по адресу </w:t>
      </w:r>
      <w:proofErr w:type="spellStart"/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http</w:t>
      </w:r>
      <w:proofErr w:type="spellEnd"/>
      <w:r w:rsidRPr="00F820B6">
        <w:rPr>
          <w:rFonts w:ascii="Times New Roman" w:hAnsi="Times New Roman"/>
          <w:kern w:val="2"/>
          <w:sz w:val="28"/>
          <w:szCs w:val="28"/>
          <w:u w:val="single"/>
          <w:lang w:val="en-US" w:eastAsia="ru-RU"/>
        </w:rPr>
        <w:t>s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: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val="en-US" w:eastAsia="ru-RU"/>
        </w:rPr>
        <w:t>www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.gosuslugi.ru (далее – Единый</w:t>
      </w:r>
      <w:proofErr w:type="gramEnd"/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 портал)</w:t>
      </w:r>
      <w:r w:rsidRPr="00F820B6">
        <w:rPr>
          <w:rFonts w:ascii="Times New Roman" w:hAnsi="Times New Roman"/>
          <w:kern w:val="2"/>
          <w:sz w:val="28"/>
          <w:szCs w:val="28"/>
          <w:u w:val="single"/>
        </w:rPr>
        <w:t>.</w:t>
      </w:r>
    </w:p>
    <w:p w:rsidR="00624125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5E675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Глава 9. 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bookmarkStart w:id="1" w:name="_Hlk71310082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 целью получения сведений </w:t>
      </w:r>
      <w:r w:rsidRPr="005E675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об объектах имущества, включенных в перечень,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заявитель или его представитель представляет (направляет)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в администрацию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E675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запрос о предоставлении муниципальной услуги в форме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заявления о предоставлении сведений об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объектах имущества, включенных в перечень (далее – заявление), по форме согласно приложению к настоящему административному регламенту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</w:t>
      </w:r>
    </w:p>
    <w:bookmarkEnd w:id="1"/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15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К заявлению заявитель или его представитель прилагает следующие документы: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1) копию документа, удостоверяющего личность заявителя (в случае подачи документов заявителем, который является физическим лицом), либо копию документа, удостоверяющего личность представителя заявителя (в случае подачи документов представителем заявителя);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2) доверенность или иной документ, удостоверяющий полномочия представителя заявителя, – в случае подачи документов представителем заявителя. 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16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Заявитель или его представитель представляет (направляет) заявление и документы, указанные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</w:rPr>
        <w:t>15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одним из следующих способов: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1) путем личного обращения в администрацию;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</w:t>
      </w:r>
      <w:r w:rsidRPr="00E02609">
        <w:rPr>
          <w:rFonts w:ascii="Times New Roman" w:hAnsi="Times New Roman" w:cs="Times New Roman"/>
          <w:sz w:val="28"/>
          <w:szCs w:val="28"/>
        </w:rPr>
        <w:t xml:space="preserve"> или органом (должностным лицом), уполномоченным на выдачу соответствующего документа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3) через личный кабинет на </w:t>
      </w:r>
      <w:r w:rsidRPr="002F78A4">
        <w:rPr>
          <w:rFonts w:ascii="Times New Roman" w:hAnsi="Times New Roman" w:cs="Times New Roman"/>
          <w:kern w:val="2"/>
          <w:sz w:val="28"/>
          <w:szCs w:val="28"/>
          <w:u w:val="single"/>
        </w:rPr>
        <w:t>Едином п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ортале;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4) путем направления на официальный адрес электронной почты администрации;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5) через МФЦ.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 случае обращения в МФЦ 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Федерального закона от 27 июля 2010 года № 210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noBreakHyphen/>
        <w:t>ФЗ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иных указанных в комплексном запросе государственных и (или) муниципальных услуг.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Pr="001E0C50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 </w:t>
      </w:r>
      <w:r w:rsidRPr="00334328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и у </w:t>
      </w:r>
      <w:r w:rsidRPr="00334328">
        <w:rPr>
          <w:rFonts w:ascii="Times New Roman" w:hAnsi="Times New Roman"/>
          <w:sz w:val="28"/>
          <w:szCs w:val="28"/>
          <w:u w:val="single"/>
        </w:rPr>
        <w:t>уполномоченных в соответствии с законодательством Российской Федерации экспертов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указанных в части 2 статьи 1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Федерального закона от 27 июля 2010 года № 210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в результате оказания услуг, которые являются необходимыми и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обязательными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для предоставления государственных и муниципальных услуг, заявитель или его представитель подает в МФЦ одновременно с комплексным запросом самостоятельно.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При предоставлении муниципальной услуги администрация не вправе требовать от заявителей или их представителей документы, не указанные в пунктах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14 и 15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 Требования к документам, представляемым заявителем или его представителем:</w:t>
      </w:r>
    </w:p>
    <w:p w:rsidR="00624125" w:rsidRPr="002F78A4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</w:t>
      </w:r>
      <w:r w:rsidRPr="00E02609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56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регламента).</w:t>
      </w:r>
      <w:proofErr w:type="gramEnd"/>
      <w:r w:rsidRPr="00E0260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F78A4">
        <w:rPr>
          <w:rFonts w:ascii="Times New Roman" w:hAnsi="Times New Roman" w:cs="Times New Roman"/>
          <w:color w:val="000000"/>
          <w:sz w:val="28"/>
          <w:szCs w:val="28"/>
        </w:rPr>
        <w:t>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 тексты документов должны быть написаны разборчиво;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4) документы не должны быть исполнены карандашом;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2" w:name="Par232"/>
      <w:bookmarkEnd w:id="2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отсутствуют. 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 Администрация при предоставлении муниципальной услуги не вправе требовать от заявителей или их представителей: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4125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2) 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41385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предоставлении муниципальных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услуг, в соответствии с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Алтайского края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муниципальными правовыми актами, 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исключением документов, включенных в определенный частью 6 статьи 7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Федерального закона от 27 июля 2010 года № 210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noBreakHyphen/>
        <w:t>ФЗ «Об организации предоставления государственных и муниципальных услуг» перечень документов;</w:t>
      </w:r>
    </w:p>
    <w:p w:rsidR="00624125" w:rsidRPr="00AB33A6" w:rsidRDefault="00624125" w:rsidP="0041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F820B6">
        <w:rPr>
          <w:rFonts w:ascii="Times New Roman" w:hAnsi="Times New Roman"/>
          <w:sz w:val="28"/>
          <w:szCs w:val="28"/>
          <w:u w:val="single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D25872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постановлением администрации Горьковского сельсовета Шипуновского района Алтайского края от 16.08.2012  №30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;</w:t>
      </w:r>
      <w:proofErr w:type="gramEnd"/>
    </w:p>
    <w:p w:rsidR="00624125" w:rsidRPr="0041385B" w:rsidRDefault="00624125" w:rsidP="00642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Pr="0041385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624125" w:rsidRPr="0041385B" w:rsidRDefault="00624125" w:rsidP="00642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</w:t>
      </w:r>
      <w:r w:rsidRPr="0041385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Pr="0041385B">
        <w:rPr>
          <w:rFonts w:ascii="Times New Roman" w:hAnsi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41385B">
          <w:rPr>
            <w:rFonts w:ascii="Times New Roman" w:hAnsi="Times New Roman"/>
            <w:sz w:val="28"/>
            <w:szCs w:val="28"/>
            <w:lang w:eastAsia="ru-RU"/>
          </w:rPr>
          <w:t>пунктом 7</w:t>
        </w:r>
        <w:r w:rsidRPr="0041385B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2</w:t>
        </w:r>
        <w:r w:rsidRPr="0041385B">
          <w:rPr>
            <w:rFonts w:ascii="Times New Roman" w:hAnsi="Times New Roman"/>
            <w:sz w:val="28"/>
            <w:szCs w:val="28"/>
            <w:lang w:eastAsia="ru-RU"/>
          </w:rPr>
          <w:t xml:space="preserve"> части 1 статьи 16</w:t>
        </w:r>
      </w:hyperlink>
      <w:r w:rsidRPr="004138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85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41385B">
        <w:rPr>
          <w:rFonts w:ascii="Times New Roman" w:hAnsi="Times New Roman"/>
          <w:kern w:val="2"/>
          <w:sz w:val="28"/>
          <w:szCs w:val="28"/>
          <w:lang w:eastAsia="ru-RU"/>
        </w:rPr>
        <w:t>от 27 июля 2010 года       № 210-ФЗ «Об организации предоставления государственных и муниципальных услуг»</w:t>
      </w:r>
      <w:r w:rsidRPr="0041385B">
        <w:rPr>
          <w:rFonts w:ascii="Times New Roman" w:hAnsi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41385B">
        <w:rPr>
          <w:rFonts w:ascii="Times New Roman" w:hAnsi="Times New Roman"/>
          <w:sz w:val="28"/>
          <w:szCs w:val="28"/>
          <w:lang w:eastAsia="ru-RU"/>
        </w:rPr>
        <w:t xml:space="preserve"> федеральными законами.</w:t>
      </w:r>
    </w:p>
    <w:p w:rsidR="00624125" w:rsidRPr="00E02609" w:rsidRDefault="00624125" w:rsidP="008A53C3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260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02609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 являются: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>1) заявление не соответствует форме заявления, установленной приложением к настоящему административному регламенту;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 xml:space="preserve">2) непредставление заявителем или его представителем документов, указанных в пункте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026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260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lastRenderedPageBreak/>
        <w:t xml:space="preserve">3) несоответствие представленных заявителем или его представителем документов требованиям, указанным в пункте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E026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>4) 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02609">
        <w:rPr>
          <w:rFonts w:ascii="Times New Roman" w:hAnsi="Times New Roman" w:cs="Times New Roman"/>
          <w:sz w:val="28"/>
          <w:szCs w:val="28"/>
        </w:rPr>
        <w:t xml:space="preserve">. В случае установления оснований для отказа в принятии документов должностное лицо администрации, ответственное за прием и регистрацию документов, совершает действия по уведомлению заявителя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представителя </w:t>
      </w:r>
      <w:r w:rsidRPr="00E02609">
        <w:rPr>
          <w:rFonts w:ascii="Times New Roman" w:hAnsi="Times New Roman" w:cs="Times New Roman"/>
          <w:sz w:val="28"/>
          <w:szCs w:val="28"/>
        </w:rPr>
        <w:t xml:space="preserve">в порядке, предусмотренном пунктом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E026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02609">
        <w:rPr>
          <w:rFonts w:ascii="Times New Roman" w:hAnsi="Times New Roman" w:cs="Times New Roman"/>
          <w:sz w:val="28"/>
          <w:szCs w:val="28"/>
        </w:rPr>
        <w:t xml:space="preserve">. Отказ в приеме документов не препятствует повторному обращению заявителей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их представителей </w:t>
      </w:r>
      <w:r w:rsidRPr="00E02609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и может быть обжалован заявителем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представителем </w:t>
      </w:r>
      <w:r w:rsidRPr="00E02609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Исчерпывающий перечень оснований для приостановления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или отказа в предоставлении муниципальной услуги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 Основания для приостановления и отказа в предоставлении муниципальной услуги законодательством не предусмотрены. 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Default="00624125" w:rsidP="0041385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kern w:val="2"/>
          <w:sz w:val="28"/>
          <w:szCs w:val="28"/>
          <w:u w:val="single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624125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1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 Муниципальная услуга предоставляется без взимания государственной пошлины или иной платы.</w:t>
      </w:r>
    </w:p>
    <w:p w:rsidR="00624125" w:rsidRPr="00E02609" w:rsidRDefault="00624125" w:rsidP="0041385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МФЦ, а также должностных лиц администрации, работников МФЦ, плата с заявителя не взимается.</w:t>
      </w:r>
    </w:p>
    <w:p w:rsidR="00624125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3" w:name="Par285"/>
      <w:bookmarkEnd w:id="3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Максимальный срок ожидания в очереди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при подаче заявления и при получении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результата предоставления такой услуги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 Максимальное время ожидания в очереди при подаче заявления и документов не должно превышать 15 минут.</w:t>
      </w:r>
    </w:p>
    <w:p w:rsidR="00624125" w:rsidRPr="00E02609" w:rsidRDefault="00624125" w:rsidP="00496265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624125" w:rsidRPr="00E02609" w:rsidRDefault="00624125" w:rsidP="0049626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Default="00624125" w:rsidP="0041385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Глава 1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445782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Срок регистрации заявления</w:t>
      </w:r>
    </w:p>
    <w:p w:rsidR="00624125" w:rsidRPr="00E02609" w:rsidRDefault="00624125" w:rsidP="0041385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30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 Регистрацию заявления и документов, предоставленных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электронной форме,</w:t>
      </w:r>
      <w:r w:rsidR="00316242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61154B">
        <w:rPr>
          <w:rFonts w:ascii="Times New Roman" w:hAnsi="Times New Roman" w:cs="Times New Roman"/>
          <w:kern w:val="2"/>
          <w:sz w:val="28"/>
          <w:szCs w:val="28"/>
        </w:rPr>
        <w:t>журнале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путем присвоения указанным документам входящего номера с указанием даты получения.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31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Срок регистрации представленных в администрацию заявления и документов при непосредственном обращении заявителя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представителя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администрацией указанных документов.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32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Днем регистрации документов является день их п</w:t>
      </w:r>
      <w:r w:rsidR="0061154B">
        <w:rPr>
          <w:rFonts w:ascii="Times New Roman" w:hAnsi="Times New Roman" w:cs="Times New Roman"/>
          <w:kern w:val="2"/>
          <w:sz w:val="28"/>
          <w:szCs w:val="28"/>
        </w:rPr>
        <w:t>оступления в администрацию (до 17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часов). При</w:t>
      </w:r>
      <w:r w:rsidR="0061154B">
        <w:rPr>
          <w:rFonts w:ascii="Times New Roman" w:hAnsi="Times New Roman" w:cs="Times New Roman"/>
          <w:kern w:val="2"/>
          <w:sz w:val="28"/>
          <w:szCs w:val="28"/>
        </w:rPr>
        <w:t xml:space="preserve"> поступлении документов после 17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часов их регистрация осуществляется следующим рабочим днем.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Требования к помещениям, в которых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предоставляется муниципальная услуга</w:t>
      </w:r>
    </w:p>
    <w:p w:rsidR="00624125" w:rsidRPr="00E02609" w:rsidRDefault="00624125" w:rsidP="00496265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33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34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</w:t>
      </w:r>
      <w:r w:rsidR="00316242">
        <w:rPr>
          <w:rFonts w:ascii="Times New Roman" w:hAnsi="Times New Roman" w:cs="Times New Roman"/>
          <w:kern w:val="2"/>
          <w:sz w:val="28"/>
          <w:szCs w:val="28"/>
          <w:lang w:eastAsia="ru-RU"/>
        </w:rPr>
        <w:t>ельность на территории Горьковского сельсовета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меры для обеспечения доступа инвалидов к месту предоставления муниципальной услуги.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35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36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37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38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39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8750B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8750B0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Показатели доступности и качества муниципальной услуги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Основными показателями доступности и качества муниципальной услуги являются: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возможность представления заявления и документов, необходимых для предоставления муниципальной услуги, через МФЦ;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3) среднее время ожидания в очереди при подаче документов;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5) количество взаимодействий заявителя или его представителя с должностными лицами, их продолжительность;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6) возможность получения информации о ходе предоставления муниципальной услуги.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44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для подачи документов, необходимых для предоставления муниципальной услуги;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для получения результата предоставления муниципальной услуги.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45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 видов взаимодействия.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Заявителю обеспечивается возможность получения муниципальной услуги посредством использования эл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ектронной почты администрации, </w:t>
      </w:r>
      <w:r w:rsidRPr="008750B0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Единого п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ортала, МФЦ.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Заявитель и его представитель имеют возможность получить информацию о ходе предоставления муници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пальной услуги в 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17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8750B0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>Иные требования, в том числе учитывающие</w:t>
      </w:r>
      <w:r w:rsidRPr="008750B0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br/>
        <w:t>особенности предоставления муниципальной услуги</w:t>
      </w:r>
      <w:r w:rsidRPr="008750B0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br/>
        <w:t>в МФЦ и особенности предоставления муниципальной услуги в электронной форме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C5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E02609"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 или его представителя.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При предоставлении муниципальной услуги универсальными специалистами МФЦ осуществляются административные действия, </w:t>
      </w:r>
      <w:r w:rsidRPr="008750B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указанные в пункте </w:t>
      </w:r>
      <w:r w:rsidRPr="008472A2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60</w:t>
      </w:r>
      <w:r w:rsidRPr="008750B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24125" w:rsidRPr="00F820B6" w:rsidRDefault="00624125" w:rsidP="0087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В соответствии с Перечнем услуг, которые являются необходимыми и обязательными для предоставления муниципальных услуг, утвержденным </w:t>
      </w:r>
      <w:r w:rsidR="003F1867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постановлением администрации Горьковского сельсовета Шипуновского района Алтайского края </w:t>
      </w:r>
      <w:r w:rsidRPr="00F820B6">
        <w:rPr>
          <w:rFonts w:ascii="Times New Roman" w:hAnsi="Times New Roman"/>
          <w:i/>
          <w:kern w:val="2"/>
          <w:sz w:val="28"/>
          <w:szCs w:val="28"/>
          <w:u w:val="single"/>
          <w:lang w:eastAsia="ru-RU"/>
        </w:rPr>
        <w:t xml:space="preserve"> </w:t>
      </w:r>
      <w:r w:rsidR="003F1867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от 16.08.2012 №30</w:t>
      </w:r>
      <w:bookmarkStart w:id="4" w:name="_GoBack"/>
      <w:bookmarkEnd w:id="4"/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, услуги, которые являются необходимыми и обязательными для предоставления муниципальной услуги, отсутствуют.</w:t>
      </w:r>
    </w:p>
    <w:p w:rsidR="00624125" w:rsidRPr="00A202B5" w:rsidRDefault="00624125" w:rsidP="008750B0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0"/>
          <w:u w:val="single"/>
          <w:lang w:eastAsia="ru-RU"/>
        </w:rPr>
      </w:pPr>
      <w:r w:rsidRPr="00F820B6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Плата за </w:t>
      </w:r>
      <w:r w:rsidRPr="00F820B6">
        <w:rPr>
          <w:rFonts w:ascii="Times New Roman" w:hAnsi="Times New Roman"/>
          <w:kern w:val="2"/>
          <w:sz w:val="28"/>
          <w:szCs w:val="28"/>
          <w:u w:val="single"/>
        </w:rPr>
        <w:t>услуги, которые являются необходимыми и обязательными для предоставления муниципальной услуги, отсутствует</w:t>
      </w:r>
      <w:r w:rsidRPr="00F820B6">
        <w:rPr>
          <w:rFonts w:ascii="Times New Roman" w:hAnsi="Times New Roman"/>
          <w:kern w:val="2"/>
          <w:sz w:val="28"/>
          <w:szCs w:val="20"/>
          <w:u w:val="single"/>
          <w:lang w:eastAsia="ru-RU"/>
        </w:rPr>
        <w:t>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53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Доступ к информации о сроках и порядке предоставления муници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пальной услуги, размещенной на </w:t>
      </w:r>
      <w:r w:rsidRPr="008750B0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Едином п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ортале, осуществляется без выполнения заявителем или его представителем каких-либо требований, в том числе без использования программного обеспечения,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или предоставление им персональных данных.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Предоставление муниципальной услу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ги с использованием </w:t>
      </w:r>
      <w:r w:rsidRPr="008750B0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Единого п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ортала осуществляется в отношении заявителей, прошедших процедуру регистрации и авторизации.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Подача заявителем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doc</w:t>
      </w:r>
      <w:proofErr w:type="spell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docx</w:t>
      </w:r>
      <w:proofErr w:type="spell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E02609"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  <w:t>odt</w:t>
      </w:r>
      <w:proofErr w:type="spell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txt</w:t>
      </w:r>
      <w:proofErr w:type="spell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xls</w:t>
      </w:r>
      <w:proofErr w:type="spell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xlsx</w:t>
      </w:r>
      <w:proofErr w:type="spell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E02609">
        <w:rPr>
          <w:rFonts w:ascii="Times New Roman" w:hAnsi="Times New Roman" w:cs="Times New Roman"/>
          <w:kern w:val="2"/>
          <w:sz w:val="28"/>
          <w:szCs w:val="28"/>
          <w:lang w:val="en-US" w:eastAsia="ru-RU"/>
        </w:rPr>
        <w:t>ods</w:t>
      </w:r>
      <w:proofErr w:type="spell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rtf</w:t>
      </w:r>
      <w:proofErr w:type="spell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24125" w:rsidRPr="00E02609" w:rsidRDefault="00624125" w:rsidP="007F1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624125" w:rsidRPr="00E02609" w:rsidRDefault="00624125" w:rsidP="007F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должна соответствовать следующим требованиям:</w:t>
      </w:r>
    </w:p>
    <w:p w:rsidR="00624125" w:rsidRPr="00E02609" w:rsidRDefault="00624125" w:rsidP="007F19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624125" w:rsidRPr="00E02609" w:rsidRDefault="00624125" w:rsidP="007F19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624125" w:rsidRPr="00E02609" w:rsidRDefault="00624125" w:rsidP="007F19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Федеральным законом от 6 апреля 2011 года № 63-ФЗ «Об электронной подписи», и с использованием квалифицированного сертификата лица, подписавшего запрос и прилагаемые к нему документы.</w:t>
      </w:r>
    </w:p>
    <w:p w:rsidR="00624125" w:rsidRPr="00E02609" w:rsidRDefault="00624125" w:rsidP="006E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  <w:proofErr w:type="gramEnd"/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9D206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РАЗДЕЛ III. </w:t>
      </w:r>
      <w:r w:rsidRPr="009D206F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СОСТАВ, ПОСЛЕДОВАТЕЛЬНОСТЬ И СРОКИ ВЫПОЛНЕНИЯ АДМИНИСТРАТИВНЫХ ПРОЦЕДУР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5" w:name="Par343"/>
      <w:bookmarkEnd w:id="5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18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Состав и последовательность административных процедур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прием, регистрация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Pr="004B1F82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рассмотрение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заявления и документов, представленных заявителем или его представителем;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подготовка справки об объектах имущества, включенных в перечень, или 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3) направление (выдача) заявителю или его представителю справки об объектах имущества, включенных в перечень, или 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59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В электронной форме при предоставлении муниципальной услуги осуществляется административная процедура (действие) «Прием,  регистрация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985AE1">
        <w:rPr>
          <w:rFonts w:ascii="Times New Roman" w:hAnsi="Times New Roman" w:cs="Times New Roman"/>
          <w:kern w:val="2"/>
          <w:sz w:val="28"/>
          <w:szCs w:val="28"/>
        </w:rPr>
        <w:t>рассмотрение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заявления и документов, представленных заявителем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или его представителем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При предоставлении муниципальной услуги МФЦ выполняет следующие действия: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информирование заявителей или их представителей о порядке предоставления муниципальной услуги МФЦ, о ходе выполнения запроса о предоставления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прием запроса и документов, представленных заявителем или его представителем, в том числе комплексного запроса;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3) обработка запроса и представленных документов, в том числе комплексного запроса;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4) направление запроса и документов, представленных заявителем или его представителем, в администрацию;</w:t>
      </w:r>
    </w:p>
    <w:p w:rsidR="00624125" w:rsidRPr="009D206F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5) выдача результата предоставления муниципальной услуги (в том числе документов, полученных по результатам предоставления всех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государственных и (или) муниципальных услуг, указанных в комплексном запросе) </w:t>
      </w:r>
      <w:r w:rsidRPr="009D206F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или </w:t>
      </w:r>
      <w:r w:rsidRPr="009D206F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приеме документов.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19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Прием, регистрация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Pr="003A5181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рассмотрение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заявления и документов,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представленных заявителем или его представителем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6" w:name="Par355"/>
      <w:bookmarkEnd w:id="6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61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пункте</w:t>
      </w:r>
      <w:r w:rsidRPr="00E02609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16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24125" w:rsidRDefault="00624125" w:rsidP="009D20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62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E02609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от заявителя или его представителя </w:t>
      </w:r>
      <w:r w:rsidRPr="009D206F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E0260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по предварительной записи, которая осуществляется по телефону, указанному на официальном сайте администрации, либо при личном обращении заявителя или его представителя в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24125" w:rsidRPr="00693A9C" w:rsidRDefault="00624125" w:rsidP="009D20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63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9D206F">
        <w:rPr>
          <w:rFonts w:ascii="Times New Roman" w:hAnsi="Times New Roman" w:cs="Times New Roman"/>
          <w:color w:val="000000"/>
          <w:sz w:val="28"/>
          <w:szCs w:val="28"/>
        </w:rPr>
        <w:t>Поступившие в администрацию заявление и документы, в том числе в электронной форме,</w:t>
      </w:r>
      <w:r w:rsidRPr="009D206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регистрируются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должностным лицом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ответственным за прием и регистрацию документов, в </w:t>
      </w:r>
      <w:r w:rsidR="005363C7">
        <w:rPr>
          <w:rFonts w:ascii="Times New Roman" w:hAnsi="Times New Roman" w:cs="Times New Roman"/>
          <w:kern w:val="2"/>
          <w:sz w:val="28"/>
          <w:szCs w:val="28"/>
        </w:rPr>
        <w:t>журнале</w:t>
      </w:r>
      <w:r>
        <w:rPr>
          <w:rFonts w:ascii="Times New Roman" w:hAnsi="Times New Roman" w:cs="Times New Roman"/>
          <w:i/>
          <w:iCs/>
          <w:kern w:val="2"/>
          <w:sz w:val="28"/>
          <w:szCs w:val="28"/>
          <w:lang w:eastAsia="ru-RU"/>
        </w:rPr>
        <w:t xml:space="preserve">, </w:t>
      </w:r>
      <w:r w:rsidRPr="00693A9C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в срок, установленный в пункте </w:t>
      </w:r>
      <w:r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31</w:t>
      </w:r>
      <w:r w:rsidRPr="00693A9C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 xml:space="preserve"> настоящего административного регламента.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64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Должностное лицо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просматривает поступившие документы, проверяет их целостность и комплектность, устанавливает их наличие или отсутствие обстоятельств, предусмотренных пунктом </w:t>
      </w:r>
      <w:r w:rsidRPr="008472A2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22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0260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Pr="00E02609">
        <w:rPr>
          <w:rFonts w:ascii="Times New Roman" w:hAnsi="Times New Roman" w:cs="Times New Roman"/>
          <w:sz w:val="28"/>
          <w:szCs w:val="28"/>
        </w:rPr>
        <w:t>не позднее двух рабочих дней со дня получения заявления и документов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24125" w:rsidRPr="008472A2" w:rsidRDefault="00624125" w:rsidP="00847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65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 случае поступления заявления, подписанного усиленной квалифицированной электронной подписью, должностным лицом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ответственным за прием и регистрацию документов, в ходе проверки, предусмотренной пунктом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64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</w:t>
      </w:r>
      <w:r w:rsidRPr="00E02609">
        <w:rPr>
          <w:rFonts w:ascii="Times New Roman" w:hAnsi="Times New Roman" w:cs="Times New Roman"/>
          <w:sz w:val="28"/>
          <w:szCs w:val="28"/>
        </w:rPr>
        <w:t xml:space="preserve"> соблюдение требований, предусмотренных пунктом </w:t>
      </w:r>
      <w:r>
        <w:rPr>
          <w:rFonts w:ascii="Times New Roman" w:hAnsi="Times New Roman" w:cs="Times New Roman"/>
          <w:sz w:val="28"/>
          <w:szCs w:val="28"/>
          <w:u w:val="single"/>
        </w:rPr>
        <w:t>56</w:t>
      </w:r>
      <w:r w:rsidRPr="00E026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260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66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Проверка усиленной квалифицированной электронной подписи может осуществляться должностным лицом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67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 случае выявления в представленных документах хотя бы одного из оснований, предусмотренных пунктом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22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0260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должностное лицо администрации, ответственное за прием и регистрацию документов, не позднее срока, предусмотренного пунктом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64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принимает решение об отказе в приеме документов и </w:t>
      </w:r>
      <w:r w:rsidRPr="003A5181">
        <w:rPr>
          <w:rFonts w:ascii="Times New Roman" w:hAnsi="Times New Roman" w:cs="Times New Roman"/>
          <w:color w:val="000000"/>
          <w:sz w:val="28"/>
          <w:szCs w:val="28"/>
        </w:rPr>
        <w:t>подготавливает письменное уведомление об отказе в приеме документов с указанием оснований отказа и обеспечивает его подписание главой</w:t>
      </w:r>
      <w:proofErr w:type="gramEnd"/>
      <w:r w:rsidRPr="003A518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E026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2609">
        <w:rPr>
          <w:rFonts w:ascii="Times New Roman" w:hAnsi="Times New Roman" w:cs="Times New Roman"/>
          <w:sz w:val="28"/>
          <w:szCs w:val="28"/>
        </w:rPr>
        <w:t xml:space="preserve">В случае отказа в приеме документов, поданных путем личного обращения,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E02609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заявления и документов направляет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представителя вручает его лично.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 xml:space="preserve">В случае отказа в приеме документов, поданных через организации почтовой связи,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E02609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получения заявления и документов направляет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sz w:val="28"/>
          <w:szCs w:val="28"/>
        </w:rPr>
        <w:t>почтовым отправлением уведомление об отказе в приеме документов по почтовому адресу, указанному в заявлении.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>В случае отказа в приеме документов, по</w:t>
      </w:r>
      <w:r>
        <w:rPr>
          <w:rFonts w:ascii="Times New Roman" w:hAnsi="Times New Roman" w:cs="Times New Roman"/>
          <w:sz w:val="28"/>
          <w:szCs w:val="28"/>
        </w:rPr>
        <w:t xml:space="preserve">данных через личный кабинет на </w:t>
      </w:r>
      <w:r w:rsidRPr="003A5181">
        <w:rPr>
          <w:rFonts w:ascii="Times New Roman" w:hAnsi="Times New Roman" w:cs="Times New Roman"/>
          <w:sz w:val="28"/>
          <w:szCs w:val="28"/>
          <w:u w:val="single"/>
        </w:rPr>
        <w:t>Едином п</w:t>
      </w:r>
      <w:r w:rsidRPr="00E02609">
        <w:rPr>
          <w:rFonts w:ascii="Times New Roman" w:hAnsi="Times New Roman" w:cs="Times New Roman"/>
          <w:sz w:val="28"/>
          <w:szCs w:val="28"/>
        </w:rPr>
        <w:t xml:space="preserve">ортале,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E02609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получения заявления и документов направляет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</w:t>
      </w:r>
      <w:r>
        <w:rPr>
          <w:rFonts w:ascii="Times New Roman" w:hAnsi="Times New Roman" w:cs="Times New Roman"/>
          <w:sz w:val="28"/>
          <w:szCs w:val="28"/>
        </w:rPr>
        <w:t xml:space="preserve">документов в личный кабинет на </w:t>
      </w:r>
      <w:r w:rsidRPr="003A5181">
        <w:rPr>
          <w:rFonts w:ascii="Times New Roman" w:hAnsi="Times New Roman" w:cs="Times New Roman"/>
          <w:sz w:val="28"/>
          <w:szCs w:val="28"/>
          <w:u w:val="single"/>
        </w:rPr>
        <w:t>Едином п</w:t>
      </w:r>
      <w:r w:rsidRPr="00E02609">
        <w:rPr>
          <w:rFonts w:ascii="Times New Roman" w:hAnsi="Times New Roman" w:cs="Times New Roman"/>
          <w:sz w:val="28"/>
          <w:szCs w:val="28"/>
        </w:rPr>
        <w:t>ортале.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 xml:space="preserve">В случае отказа в приеме документов, поданных путем направления на официальный адрес электронной почты администрации, должностное лицо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администрации, ответственное за прием и регистрацию документов, </w:t>
      </w:r>
      <w:r w:rsidRPr="00E02609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получения заявления и документов направляет уведомление об отказе в приеме документов </w:t>
      </w:r>
      <w:r w:rsidRPr="003A5181">
        <w:rPr>
          <w:rFonts w:ascii="Times New Roman" w:hAnsi="Times New Roman" w:cs="Times New Roman"/>
          <w:sz w:val="28"/>
          <w:szCs w:val="28"/>
        </w:rPr>
        <w:t>по адресу</w:t>
      </w:r>
      <w:r w:rsidRPr="00E026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2609">
        <w:rPr>
          <w:rFonts w:ascii="Times New Roman" w:hAnsi="Times New Roman" w:cs="Times New Roman"/>
          <w:sz w:val="28"/>
          <w:szCs w:val="28"/>
        </w:rPr>
        <w:t>электронной почты, указанному в заявлении.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 xml:space="preserve">В случае отказа в приеме документов, поданных через МФЦ,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E02609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получения заявления и документов </w:t>
      </w:r>
      <w:r w:rsidRPr="003A5181">
        <w:rPr>
          <w:rFonts w:ascii="Times New Roman" w:hAnsi="Times New Roman" w:cs="Times New Roman"/>
          <w:color w:val="000000"/>
          <w:sz w:val="28"/>
          <w:szCs w:val="28"/>
        </w:rPr>
        <w:t>направляет в МФЦ</w:t>
      </w:r>
      <w:r w:rsidRPr="00E02609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документов. Не позднее рабочего дня, следующего за днем поступления указанного уведомления, МФЦ направляет (выдает)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69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При отсутствии в представленных заявителем или его представителем документах оснований, предусмотренных пунктом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22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02609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должностное лицо администрации, ответственное за прием и регистрацию документов, не позднее срока, предусмотренного пунктом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64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передает представленные заявителем или его представителем документы должностному лицу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ответственному за предоставление муниципальной услуги.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70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Результатом административной процедуры является прием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Pr="003A5181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регистрация и рассмотрение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02609">
        <w:rPr>
          <w:rFonts w:ascii="Times New Roman" w:hAnsi="Times New Roman" w:cs="Times New Roman"/>
          <w:sz w:val="28"/>
          <w:szCs w:val="28"/>
        </w:rPr>
        <w:t xml:space="preserve">представленных заявителем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представителем </w:t>
      </w:r>
      <w:r w:rsidRPr="00E0260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 их </w:t>
      </w:r>
      <w:r w:rsidRPr="00E02609">
        <w:rPr>
          <w:rFonts w:ascii="Times New Roman" w:hAnsi="Times New Roman" w:cs="Times New Roman"/>
          <w:sz w:val="28"/>
          <w:szCs w:val="28"/>
        </w:rPr>
        <w:t xml:space="preserve">передача должностному лицу, ответственному за предоставление муниципальной услуги, либо направление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sz w:val="28"/>
          <w:szCs w:val="28"/>
        </w:rPr>
        <w:t>уведомления об отказе в приеме представленных документов.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71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должностным лицом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ответственным за прием и регистрацию </w:t>
      </w:r>
      <w:r w:rsidRPr="003A5181">
        <w:rPr>
          <w:rFonts w:ascii="Times New Roman" w:hAnsi="Times New Roman" w:cs="Times New Roman"/>
          <w:kern w:val="2"/>
          <w:sz w:val="28"/>
          <w:szCs w:val="28"/>
          <w:lang w:eastAsia="ru-RU"/>
        </w:rPr>
        <w:t>документов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факта передачи представленных документов должностному лицу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ответственному за предоставление муниципальной услуги, </w:t>
      </w:r>
      <w:r w:rsidRPr="00E02609"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приеме представленных документов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 </w:t>
      </w:r>
      <w:r w:rsidR="005363C7">
        <w:rPr>
          <w:rFonts w:ascii="Times New Roman" w:hAnsi="Times New Roman" w:cs="Times New Roman"/>
          <w:kern w:val="2"/>
          <w:sz w:val="28"/>
          <w:szCs w:val="28"/>
        </w:rPr>
        <w:t>журнале</w:t>
      </w:r>
      <w:r w:rsidRPr="00E02609">
        <w:rPr>
          <w:rFonts w:ascii="Times New Roman" w:hAnsi="Times New Roman" w:cs="Times New Roman"/>
          <w:sz w:val="28"/>
          <w:szCs w:val="28"/>
        </w:rPr>
        <w:t>.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9E661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2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Подготовка справки об объектах имущества,</w:t>
      </w:r>
    </w:p>
    <w:p w:rsidR="00624125" w:rsidRPr="00E02609" w:rsidRDefault="00624125" w:rsidP="009E661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включенных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в перечень, или справки об отсутствии</w:t>
      </w:r>
    </w:p>
    <w:p w:rsidR="00624125" w:rsidRPr="00E02609" w:rsidRDefault="00624125" w:rsidP="009E661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объектов имущества, включенных в перечень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72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Основанием для начала административной процедуры является получение должностным лицом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ответственным за </w:t>
      </w:r>
      <w:r w:rsidRPr="00E0260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услуги, документов, указанных в пунктах </w:t>
      </w:r>
      <w:r>
        <w:rPr>
          <w:rFonts w:ascii="Times New Roman" w:hAnsi="Times New Roman" w:cs="Times New Roman"/>
          <w:sz w:val="28"/>
          <w:szCs w:val="28"/>
          <w:u w:val="single"/>
        </w:rPr>
        <w:t>14 и 15</w:t>
      </w:r>
      <w:r w:rsidRPr="00E02609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настоящего</w:t>
      </w:r>
      <w:r w:rsidRPr="00E026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24125" w:rsidRPr="00E02609" w:rsidRDefault="00624125" w:rsidP="00496265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E026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2609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ответственное за предоставление муниципальной услуги, в течение одного рабочего дня со дня получения документов, указанных в пунктах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 и 15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настоящего</w:t>
      </w:r>
      <w:r w:rsidRPr="00E026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Pr="00E02609">
        <w:rPr>
          <w:rFonts w:ascii="Times New Roman" w:hAnsi="Times New Roman"/>
          <w:sz w:val="28"/>
          <w:szCs w:val="28"/>
        </w:rPr>
        <w:t xml:space="preserve">осуществляет поиск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субъектом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и подготавливает один из следующих документов: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1) справка об объектах имущества, включенных в перечень; 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2)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справка об отсутствии объектов имущества, включенных в перечень.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74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предоставление муниципальной услуги, подготавливает справку об объектах имущества, включенных в перечень, в случае наличия объекта (объектов), указанного (указанных) в заявлении, в перечне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среднего предпринимательства.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Указанная в настоящем абзаце справка должна содержать все сведения об объекте (объектах) имущества, имеющиеся в перечне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предоставление муниципальной услуги, подготавливает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справку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в случае отсутствия объекта (объектов), указанного (указанных) в заявлении, в перечне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24125" w:rsidRPr="00E02609" w:rsidRDefault="00624125" w:rsidP="00C9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75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После подготовки документа, указанного в пункте </w:t>
      </w:r>
      <w:r w:rsidRPr="00CF3067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73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должностное лицо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подготовки соответствующего документа обеспечивает его подписание должностным лицом администрации, уполномоченным на подписание справок.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76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Результатом административной процедуры является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справка об объектах имущества, включенных в перечень, или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справка об отсутствии объектов имущества, включенных в перечень.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77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Способом фиксации результата административной процедуры является подписание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должностным лицом администрации, уполномоченным на подписание справок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справки об объектах имущества, включенных в перечень, или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2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Направление (выдача) заявителю или его представителю</w:t>
      </w:r>
    </w:p>
    <w:p w:rsidR="00624125" w:rsidRPr="00E02609" w:rsidRDefault="00624125" w:rsidP="003508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справки об объектах имущества, включенных в перечень,</w:t>
      </w:r>
    </w:p>
    <w:p w:rsidR="00624125" w:rsidRPr="00E02609" w:rsidRDefault="00624125" w:rsidP="003508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или справки об отсутствии объектов имущества,</w:t>
      </w:r>
    </w:p>
    <w:p w:rsidR="00624125" w:rsidRPr="00E02609" w:rsidRDefault="00624125" w:rsidP="003508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включенных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в перечень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78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Основанием для начала административной процедуры является подписание должностным лицом администрации, уполномоченным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на подписание справок, справки об объектах имущества, включенных в перечень, или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справки об отсутствии объектов имущества, включенных в перечень.</w:t>
      </w:r>
    </w:p>
    <w:p w:rsidR="00624125" w:rsidRPr="00E02609" w:rsidRDefault="00624125" w:rsidP="00C9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79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Должностное лицо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, ответственное за направление (выдачу)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результата муниципальной услуги, в течение одного рабочего дня со дня подписания должностным лицом администрации, уполномоченным на подписание справок, направляет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указанный документ почтовым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lastRenderedPageBreak/>
        <w:t>отправлением по почтовому адресу, указанному в заявлении, либо по обращению заявителя или его представителя вручает его лично.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При личном получении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справки об объектах имущества, включенных в перечень, или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заявитель или его представитель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расписываетс</w:t>
      </w:r>
      <w:r w:rsidR="005363C7">
        <w:rPr>
          <w:rFonts w:ascii="Times New Roman" w:hAnsi="Times New Roman" w:cs="Times New Roman"/>
          <w:kern w:val="2"/>
          <w:sz w:val="28"/>
          <w:szCs w:val="28"/>
        </w:rPr>
        <w:t>я в их получении в журнале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81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Результатом административной процедуры является направление (выдача)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справки об объектах имущества, включенных в перечень, или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24125" w:rsidRPr="00E02609" w:rsidRDefault="00624125" w:rsidP="00C9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82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В случае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>,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если заявление представлялось через МФЦ,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справка об объектах имущества, включенных в перечень, или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об отсутствии объектов имущества, включенных в перечень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направляется должностным лицом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, ответственным за направление (выдачу)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результата муниципальной услуги, в срок, указанный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</w:rPr>
        <w:t>79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в МФЦ для представления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или его представителю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24125" w:rsidRPr="00E02609" w:rsidRDefault="00624125" w:rsidP="00C9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83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Способом фиксации результата административной процедуры является занесение должностным лицом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, ответственным за направление (выдачу)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результата муниц</w:t>
      </w:r>
      <w:r w:rsidR="005363C7">
        <w:rPr>
          <w:rFonts w:ascii="Times New Roman" w:hAnsi="Times New Roman" w:cs="Times New Roman"/>
          <w:kern w:val="2"/>
          <w:sz w:val="28"/>
          <w:szCs w:val="28"/>
        </w:rPr>
        <w:t>ипальной услуги, в журнале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отметки о направлении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справки об объектах имущества, включенных в перечень, или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,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или МФЦ, или о получении указанного документа лично заявителем или его представителем.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2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Особенности выполнения административных действий в МФЦ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84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85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Информация, указанная в пункте </w:t>
      </w:r>
      <w:r w:rsidRPr="00CF3067">
        <w:rPr>
          <w:rFonts w:ascii="Times New Roman" w:hAnsi="Times New Roman" w:cs="Times New Roman"/>
          <w:kern w:val="2"/>
          <w:sz w:val="28"/>
          <w:szCs w:val="28"/>
          <w:u w:val="single"/>
        </w:rPr>
        <w:t>84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предоставляется МФЦ: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1) при личном обращении заявителя или его представителя в МФЦ или при поступлении обращений в МФЦ с использованием средств телефонной связи, через официальный сайт МФЦ в се</w:t>
      </w:r>
      <w:r w:rsidR="005363C7">
        <w:rPr>
          <w:rFonts w:ascii="Times New Roman" w:hAnsi="Times New Roman" w:cs="Times New Roman"/>
          <w:kern w:val="2"/>
          <w:sz w:val="28"/>
          <w:szCs w:val="28"/>
        </w:rPr>
        <w:t>ти «Интернет»</w:t>
      </w:r>
      <w:proofErr w:type="gramStart"/>
      <w:r w:rsidR="005363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,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2) с использованием </w:t>
      </w:r>
      <w:proofErr w:type="spellStart"/>
      <w:r w:rsidRPr="00E02609">
        <w:rPr>
          <w:rFonts w:ascii="Times New Roman" w:hAnsi="Times New Roman" w:cs="Times New Roman"/>
          <w:kern w:val="2"/>
          <w:sz w:val="28"/>
          <w:szCs w:val="28"/>
        </w:rPr>
        <w:t>инфоматов</w:t>
      </w:r>
      <w:proofErr w:type="spellEnd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86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МФЦ предоставляет информацию: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1) по общим вопросам предоставления муниципальных услуг в МФЦ;</w:t>
      </w:r>
    </w:p>
    <w:p w:rsidR="00624125" w:rsidRPr="00E02609" w:rsidRDefault="00624125" w:rsidP="007A6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2) о ходе рассмотрения запроса о предоставлении муниципальной услуги;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3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) о порядке предоставления государственных и (или) муниципальных услуг посредством комплексного запроса, том числе: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Федерального закона от 27 июля 2010 года № 210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получение которых требуется для предоставления государственных и муниципальных услуг в рамках комплексного запроса;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в) 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г) перечень результатов государственных и (или) муниципальных услуг, входящих в комплексный запрос.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87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Прием заявителей 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88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В случае подачи заявления посредством МФЦ (за исключением случая, предусмотренного пунктом </w:t>
      </w:r>
      <w:r w:rsidRPr="00CF3067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91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регламента)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определяет предмет обращения;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2) устанавливает личность заявителя или личность и полномочия </w:t>
      </w:r>
      <w:r w:rsidRPr="007A6477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>его представителя;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3) проводит проверку правильности заполнения формы заявления;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4) проводит проверку полноты пакета документов и соответствия документов требованиям, указанным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19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 и заверяет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электронное дело своей электронной подписью;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6) направляет пакет документов в администрацию: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а) в электронном виде (в составе пакетов электронных дел) – в день обращения заявителя или его представителя в МФЦ;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б) на бумажных носителях – в течение двух рабочих дней, следующих за днем обращения заявителя или его представителя в МФЦ, посредством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курьерской связи с составлением описи передаваемых документов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заявителя или его представителя в МФЦ).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89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19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– остается в МФЦ, третий – вместе с комплектом документов передается в администрацию.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624125" w:rsidRPr="00E02609" w:rsidRDefault="00624125" w:rsidP="005828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1) устанавливает личность заявителя или личность и полномочия </w:t>
      </w:r>
      <w:r w:rsidRPr="00B924E2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>его представителя;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определяет событие, обусловившее обращение заявителя или его представителя,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3) 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4) определить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или его представителя;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5) 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7) уведомляет заявителя или его представителя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8) информирует заявителя или его представителя о том, что результаты предоставления государственных и (или) муниципальных услуг в рамках комплексного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запроса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возможно получить исключительно в МФЦ;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9) информирует заявителя или его представителя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10) уведомляет заявителя или его представителя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(отзыва).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11) формирует и распечатывает для заявителя или его представителя комплексный запрос, примерная форма которого утверждена приказом Минэкономразвития России от 21 марта 2018 года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12) принимает у заявителя или его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2) переводит в электронную форму и снимает копии с документов, представленных заявителем или его представителем,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88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В случае подачи заявителем или его представителем заявления об исправлении технической ошибки, указанного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95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посредством МФЦ, работник МФЦ осуществляет прием указанного заявления, осуществляет следующие действия:</w:t>
      </w:r>
    </w:p>
    <w:p w:rsidR="00624125" w:rsidRPr="00E02609" w:rsidRDefault="00624125" w:rsidP="00D615F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1) устанавливает личность заявителя или личность и полномочия </w:t>
      </w:r>
      <w:r w:rsidRPr="00B924E2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>его представителя;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3) направляет заявление об исправлении технической ошибки в администрацию: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а) в электронном виде – в день обращения заявителя или его представителя в МФЦ;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б) на бумажном носителе – в течение </w:t>
      </w:r>
      <w:r w:rsidRPr="002358F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двух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рабочих дней, следующих за днем обращения заявителя или его представителя в МФЦ, посредством курьерской связи с составлением описи передаваемого документа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заявителя или его представителя в МФЦ).</w:t>
      </w:r>
    </w:p>
    <w:p w:rsidR="00624125" w:rsidRPr="00E02609" w:rsidRDefault="00624125" w:rsidP="004F7D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При получении МФЦ справки об объектах имущества, включенных в перечень,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справки об объектах имущества, включенных в перечень, с исправленной технической ошибкой,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с исправленной технической ошибкой работник МФЦ, ответственный за выдачу результата муниципальной услуги, сообщает заявителю или его представителю о принятом решении по телефону с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записью даты и времени телефонного звонка или посредством смс-информирования 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После выдачи указанных в настоящем пункте документов работник МФЦ производит соответствующую отметку в автоматизированной информационной системе МФЦ.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2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Исправление допущенных опечаток и ошибок в выданных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2225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Основанием для исправления допущенных опечаток и ошибок в выданной в результате предоставления муниципальной услуги справки об объектах имущества, включенных в перечень,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 xml:space="preserve">или справки об отсутствии объектов имущества, включенных в перечень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(далее – техническая ошибка) является получение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администрацией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Заявление об исправлении технической ошибки подается заявителем или его представителем в администрацию одним из способов, указанным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16</w:t>
      </w:r>
      <w:r w:rsidRPr="00E02609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Заявление об исправлении технической ошибки регистрируется должностным лицом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ответственным за прием и регистрацию документов, в порядке, установленном главой </w:t>
      </w:r>
      <w:r w:rsidRPr="002358F1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14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Должностное лицо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об отсутствии технической ошибки.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99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Критерием принятия решения, указанного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98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624125" w:rsidRPr="00E02609" w:rsidRDefault="00624125" w:rsidP="007D36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100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В случае принятия решения, указанного в подпункте 1 пункта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98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должностное лицо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справку об объектах имущества, включенных в перечень, с исправленной технической ошибкой,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или справку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с исправленной технической ошибкой.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101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98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102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предоставление муниципальной услуги, в течение двух рабочих дней со дня регистрации заявления об исправлении технической ошибки в администрации обеспечивает подписание должностным лицом администрации, уполномоченным на подписание справок, справки об объектах имущества, включенных в перечень, с исправленной технической ошибкой, 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>или 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с исправленной технической ошибкой или уведомления об отсутствии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технической ошибки в выданном в результате предоставления муниципальной услуги документе.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103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Должностное лицо администрации, уполномоченное на подписание справок, немедленно после подписания документа, указанного в пункте </w:t>
      </w:r>
      <w:r w:rsidRPr="00CF3067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102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настоящего административного регламента,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104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должностным лицом администрации, уполномоченным на подписание справок, документа, указанного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102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ошибки, либо по обращению заявителя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или его представителя – вручает его лично.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В случае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должностным лицом администрации, уполномоченным на подписание справок, документа, указанного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102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настоящего административного регламента, направляет указанный документ в МФЦ.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105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справка об объектах имущества, включенных в перечень, с исправленной технической ошибкой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 xml:space="preserve"> или справка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с исправленной технической ошибкой;</w:t>
      </w:r>
      <w:proofErr w:type="gramEnd"/>
    </w:p>
    <w:p w:rsidR="00624125" w:rsidRPr="00E02609" w:rsidRDefault="00624125" w:rsidP="004962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06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Способом фиксации результата рассмотрения заявления об исправлении технической ошибки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результата муниципальной усл</w:t>
      </w:r>
      <w:r w:rsidR="005363C7">
        <w:rPr>
          <w:rFonts w:ascii="Times New Roman" w:hAnsi="Times New Roman" w:cs="Times New Roman"/>
          <w:kern w:val="2"/>
          <w:sz w:val="28"/>
          <w:szCs w:val="28"/>
        </w:rPr>
        <w:t>уги, в  журнале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отметки о направлении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справки об объектах имущества, включенных в перечень, с исправленной технической ошибкой</w:t>
      </w:r>
      <w:r w:rsidRPr="00E02609">
        <w:rPr>
          <w:rFonts w:ascii="Times New Roman" w:hAnsi="Times New Roman" w:cs="Times New Roman"/>
          <w:sz w:val="28"/>
          <w:szCs w:val="28"/>
          <w:lang w:eastAsia="ru-RU"/>
        </w:rPr>
        <w:t xml:space="preserve"> или справки об отсутствии объектов имущества, включенных в перечень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с исправленной технической ошибкой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или уведомления об отсутствии технической ошибки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в выданном в результате предоставления муниципальной услуги документе заявителю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или в МФЦ или о получении указанного документа лично заявителем или его представителем.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РАЗДЕЛ IV. ФОРМЫ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КОНТРОЛЯ 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ПРЕДОСТАВЛЕНИЕМ МУНИЦИПАЛЬНОЙ УСЛУГИ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7" w:name="Par413"/>
      <w:bookmarkEnd w:id="7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2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Порядок осуществления текущего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контроля 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соблюдением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и исполнением ответственными должностными лицами положений настоящего административного регламента и иных нормативных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правовых актов, устанавливающих требования к предоставлению муниципальной услуги, а также за принятием ими решений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1</w:t>
      </w: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07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. Текущий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контроль 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осуществляется должностными лицами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, наделенными соответствующими полномочиями, путем рассмотрения отчетов должностных лиц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, а также рассмотрения жалоб заявителей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или их представителей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108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. 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Основными задачами текущего контроля являются: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1) обеспечение своевременного и качественного предоставления муниципальной услуги;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 выявление нарушений в сроках и качестве предоставления муниципальной услуги;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4) принятие мер по надлежащему предоставлению муниципальной услуги.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109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. Текущий контроль осуществляется на постоянной основе.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Глава 2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Порядок и периодичность осуществления плановых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и внеплановых проверок полноты и качества предоставления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 xml:space="preserve">муниципальной услуги, в том числе порядок и формы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контроля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110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Контроль 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полнотой и качеством предоставления должностными лицами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муниципальной услуги осуществляется в форме плановых и внеплановых проверок.</w:t>
      </w:r>
    </w:p>
    <w:p w:rsidR="00624125" w:rsidRPr="00E02609" w:rsidRDefault="00624125" w:rsidP="00496265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8" w:name="Par427"/>
      <w:bookmarkEnd w:id="8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111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Плановые поверки осуществляются на основании планов работы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24125" w:rsidRPr="00E02609" w:rsidRDefault="00624125" w:rsidP="00496265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112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полнотой и качеством предоставления должностными лицами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624125" w:rsidRPr="00E02609" w:rsidRDefault="00624125" w:rsidP="00496265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113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 </w:t>
      </w:r>
    </w:p>
    <w:p w:rsidR="00624125" w:rsidRPr="00E02609" w:rsidRDefault="00624125" w:rsidP="008A53C3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E02609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>2</w:t>
      </w:r>
      <w:r w:rsidRPr="00E02609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Федерального закона от 27 июля 2010 года № 210</w:t>
      </w:r>
      <w:r w:rsidRPr="00E02609"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624125" w:rsidRPr="00E02609" w:rsidRDefault="00624125" w:rsidP="00496265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114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9" w:name="Par439"/>
      <w:bookmarkEnd w:id="9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Ответственность должностных лиц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ими в ходе предоставления муниципальной услуги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1</w:t>
      </w: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15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инструкциях должностных лиц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1</w:t>
      </w: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16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привлекаются к ответственности в соответствии с законодательством Российской Федерации.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624125" w:rsidRPr="00E02609" w:rsidRDefault="00624125" w:rsidP="0049626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10" w:name="Par447"/>
      <w:bookmarkEnd w:id="10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27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Положения, характеризующие требования к порядку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 xml:space="preserve">и формам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контроля 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предоставлением муниципальной услуги,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в том числе со стороны граждан, их объединений и организаций</w:t>
      </w:r>
    </w:p>
    <w:p w:rsidR="00624125" w:rsidRPr="00E02609" w:rsidRDefault="00624125" w:rsidP="0049626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1</w:t>
      </w: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17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. 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1) нарушения прав и законных интересов заявителей или их представителей решением, действием (бездействием) </w:t>
      </w:r>
      <w:r w:rsidRPr="00E02609">
        <w:rPr>
          <w:rFonts w:ascii="Times New Roman" w:hAnsi="Times New Roman" w:cs="Times New Roman"/>
          <w:sz w:val="28"/>
          <w:szCs w:val="28"/>
        </w:rPr>
        <w:t>администрац</w:t>
      </w:r>
      <w:proofErr w:type="gramStart"/>
      <w:r w:rsidRPr="00E02609">
        <w:rPr>
          <w:rFonts w:ascii="Times New Roman" w:hAnsi="Times New Roman" w:cs="Times New Roman"/>
          <w:sz w:val="28"/>
          <w:szCs w:val="28"/>
        </w:rPr>
        <w:t>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и ее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должностных лиц;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3) некорректного поведения должностных лиц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, нарушения правил служебной этики при предоставлении муниципальной услуги.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118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 Информацию, указанную в пункте </w:t>
      </w:r>
      <w:r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117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 </w:t>
      </w:r>
      <w:r w:rsidRPr="00E349F7">
        <w:rPr>
          <w:rFonts w:ascii="Times New Roman" w:hAnsi="Times New Roman" w:cs="Times New Roman"/>
          <w:kern w:val="2"/>
          <w:sz w:val="28"/>
          <w:szCs w:val="28"/>
          <w:lang w:eastAsia="ru-RU"/>
        </w:rPr>
        <w:t>по адресу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электронной почты администрации.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119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>Контроль за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120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Днем регистрации обращения является день его по</w:t>
      </w:r>
      <w:r w:rsidR="005363C7">
        <w:rPr>
          <w:rFonts w:ascii="Times New Roman" w:hAnsi="Times New Roman" w:cs="Times New Roman"/>
          <w:kern w:val="2"/>
          <w:sz w:val="28"/>
          <w:szCs w:val="28"/>
          <w:lang w:eastAsia="ru-RU"/>
        </w:rPr>
        <w:t>ступления в администрацию (до 17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часов). Пр</w:t>
      </w:r>
      <w:r w:rsidR="005363C7">
        <w:rPr>
          <w:rFonts w:ascii="Times New Roman" w:hAnsi="Times New Roman" w:cs="Times New Roman"/>
          <w:kern w:val="2"/>
          <w:sz w:val="28"/>
          <w:szCs w:val="28"/>
          <w:lang w:eastAsia="ru-RU"/>
        </w:rPr>
        <w:t>и поступлении обращения после 17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часов его регистрация происходит следующим рабочим днем.</w:t>
      </w:r>
    </w:p>
    <w:p w:rsidR="00624125" w:rsidRPr="00E02609" w:rsidRDefault="00624125" w:rsidP="004962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РАЗДЕЛ V. ДОСУДЕБНЫЙ (ВНЕСУДЕБНЫЙ) ПОРЯДОК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ОБЖАЛОВАНИЯ РЕШЕНИЙ И ДЕЙСТВИЙ (БЕЗДЕЙСТВИЯ)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АДМИНИСТРАЦИИ ЛИБО ЕЕ МУНИЦИПАЛЬНОГО СЛУЖАЩЕГО,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МФЦ, РАБОТНИКА МФЦ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28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Информация для заинтересованных лиц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об их праве на досудебное (внесудебное) обжалование действий (бездействия) и (или) решений, принятых (осуществленных)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в ходе предоставления муниципальной услуги</w:t>
      </w:r>
      <w:proofErr w:type="gramEnd"/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313CF2" w:rsidRDefault="00624125" w:rsidP="00E3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121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  <w:u w:val="single"/>
        </w:rPr>
        <w:t>З</w:t>
      </w:r>
      <w:r w:rsidRPr="00313CF2">
        <w:rPr>
          <w:rFonts w:ascii="Times New Roman" w:hAnsi="Times New Roman"/>
          <w:kern w:val="2"/>
          <w:sz w:val="28"/>
          <w:szCs w:val="28"/>
          <w:u w:val="single"/>
        </w:rPr>
        <w:t xml:space="preserve">аявитель или его представитель вправе подать жалобу на решение и (или) действие (бездействие) администрации, МФЦ, а также их </w:t>
      </w:r>
      <w:r w:rsidRPr="00313CF2">
        <w:rPr>
          <w:rFonts w:ascii="Times New Roman" w:hAnsi="Times New Roman"/>
          <w:kern w:val="2"/>
          <w:sz w:val="28"/>
          <w:szCs w:val="28"/>
          <w:u w:val="single"/>
        </w:rPr>
        <w:lastRenderedPageBreak/>
        <w:t>должностных лиц, муниципальных служащих, работников МФЦ (далее – жалоба) одним из следующих способов:</w:t>
      </w:r>
    </w:p>
    <w:p w:rsidR="00624125" w:rsidRPr="00313CF2" w:rsidRDefault="00624125" w:rsidP="00E3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</w:rPr>
      </w:pPr>
      <w:r w:rsidRPr="00313CF2">
        <w:rPr>
          <w:rFonts w:ascii="Times New Roman" w:hAnsi="Times New Roman"/>
          <w:kern w:val="2"/>
          <w:sz w:val="28"/>
          <w:szCs w:val="28"/>
          <w:u w:val="single"/>
        </w:rPr>
        <w:t>1) путем личного обращения в администрацию;</w:t>
      </w:r>
    </w:p>
    <w:p w:rsidR="00624125" w:rsidRPr="00313CF2" w:rsidRDefault="00624125" w:rsidP="00E3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</w:rPr>
      </w:pPr>
      <w:r w:rsidRPr="00313CF2">
        <w:rPr>
          <w:rFonts w:ascii="Times New Roman" w:hAnsi="Times New Roman"/>
          <w:kern w:val="2"/>
          <w:sz w:val="28"/>
          <w:szCs w:val="28"/>
          <w:u w:val="single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624125" w:rsidRPr="00313CF2" w:rsidRDefault="00624125" w:rsidP="00E3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</w:rPr>
      </w:pPr>
      <w:r w:rsidRPr="00313CF2">
        <w:rPr>
          <w:rFonts w:ascii="Times New Roman" w:hAnsi="Times New Roman"/>
          <w:kern w:val="2"/>
          <w:sz w:val="28"/>
          <w:szCs w:val="28"/>
          <w:u w:val="single"/>
        </w:rPr>
        <w:t>3) через личный кабинет на Едином портале;</w:t>
      </w:r>
    </w:p>
    <w:p w:rsidR="00624125" w:rsidRPr="00313CF2" w:rsidRDefault="00624125" w:rsidP="00E3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</w:rPr>
      </w:pPr>
      <w:r w:rsidRPr="00313CF2">
        <w:rPr>
          <w:rFonts w:ascii="Times New Roman" w:hAnsi="Times New Roman"/>
          <w:kern w:val="2"/>
          <w:sz w:val="28"/>
          <w:szCs w:val="28"/>
          <w:u w:val="single"/>
        </w:rPr>
        <w:t>4) путем направления на официальный адрес электронной почты администрации;</w:t>
      </w:r>
    </w:p>
    <w:p w:rsidR="00624125" w:rsidRPr="00DA658D" w:rsidRDefault="00624125" w:rsidP="00E3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u w:val="single"/>
        </w:rPr>
      </w:pPr>
      <w:r w:rsidRPr="00313CF2">
        <w:rPr>
          <w:rFonts w:ascii="Times New Roman" w:hAnsi="Times New Roman"/>
          <w:kern w:val="2"/>
          <w:sz w:val="28"/>
          <w:szCs w:val="28"/>
          <w:u w:val="single"/>
        </w:rPr>
        <w:t>5) через МФЦ.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122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Заявитель или его представитель может обратиться с жалобой, в том числе в следующих случаях: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1) нарушение срока регистрации заявления о предоставлении муниципальной услуги, комплексного запроса;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2) нарушение срока предоставления муниципальной услуги;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3) требование у заявителя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или его представителя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Алтайского края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, муниципальными нормативными правовыми актами для предоставления муниципальной услуги;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Алтайского края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, муниципальными нормативными правовыми актами для предоставления муниципальной услуги, у заявителя 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или его представителя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Алтайского края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, муниципальными нормативными правовыми актами;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6) затребование платы, не предусмотренной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Алтайского края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, муниципальными нормативными правовыми актами;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7) отказ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, должностного лица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lastRenderedPageBreak/>
        <w:t>Российской Федерации, законами и иными нормативными правовыми актами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Алтайского края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, муниципальными нормативными правовыми актами;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 210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noBreakHyphen/>
        <w:t>ФЗ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>«О</w:t>
      </w:r>
      <w:proofErr w:type="gramEnd"/>
      <w:r w:rsidRPr="00E02609">
        <w:rPr>
          <w:rFonts w:ascii="Times New Roman" w:hAnsi="Times New Roman" w:cs="Times New Roman"/>
          <w:kern w:val="2"/>
          <w:sz w:val="28"/>
          <w:szCs w:val="28"/>
        </w:rPr>
        <w:t>б организации предоставления государственных и муниципальных услуг».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123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В случаях, указанных в подпунктах 2, 5, 7, 9 и 10 пункта </w:t>
      </w:r>
      <w:r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122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настоящего административного регламента, жалоба может быть подана только на решение и (или) действие (бездействие) администрации, муниципальных служащих администрации.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124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Рассмотрение жалобы осуществляется в порядке и сроки, установленные статьей 11</w:t>
      </w:r>
      <w:r w:rsidRPr="00E0260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Федерального закона от 27 июля 2010 года № 210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29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которым может быть направлена жалоба заявителя или его представителя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в досудебном (внесудебном) порядке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25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Жалоба на решения и действия (бездействие) главы администрации подается главе администрации.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26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Жалобы на решения и действия (бездействие) должностных лиц и муниципальных служащих </w:t>
      </w:r>
      <w:r w:rsidRPr="00E02609">
        <w:rPr>
          <w:rFonts w:ascii="Times New Roman" w:hAnsi="Times New Roman" w:cs="Times New Roman"/>
          <w:sz w:val="28"/>
          <w:szCs w:val="28"/>
        </w:rPr>
        <w:t>администрации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подается главе администрации.</w:t>
      </w:r>
    </w:p>
    <w:p w:rsidR="00624125" w:rsidRPr="00E02609" w:rsidRDefault="00624125" w:rsidP="008A5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129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Рассмотрение жалобы осуществляется в порядке и сроки, установленные статьей 11</w:t>
      </w:r>
      <w:r w:rsidRPr="00E02609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 Федерального закона от 27 июля 2010 года № 210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3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0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. Способы информирования заявителей или их представителей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о порядке подачи и рассмотрения жалобы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, в том числе с использованием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</w:r>
      <w:r w:rsidRPr="00AA3A7B">
        <w:rPr>
          <w:rFonts w:ascii="Times New Roman" w:hAnsi="Times New Roman" w:cs="Times New Roman"/>
          <w:kern w:val="2"/>
          <w:sz w:val="28"/>
          <w:szCs w:val="28"/>
          <w:u w:val="single"/>
          <w:lang w:eastAsia="ru-RU"/>
        </w:rPr>
        <w:t>Единого п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ортала государственных и муниципальных услуг (функций)</w:t>
      </w: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130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Информацию о порядке подачи и рассмотрения жалобы заявитель или его представитель могут получить: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1) на информационных стендах, расположенных в помещениях, занимаемых администрацией, или в помещениях МФЦ;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2) на официальном сайте администрации, сайте МФЦ;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3) на </w:t>
      </w:r>
      <w:r w:rsidRPr="00AA3A7B">
        <w:rPr>
          <w:rFonts w:ascii="Times New Roman" w:hAnsi="Times New Roman" w:cs="Times New Roman"/>
          <w:kern w:val="2"/>
          <w:sz w:val="28"/>
          <w:szCs w:val="28"/>
          <w:u w:val="single"/>
        </w:rPr>
        <w:t>Едином п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ортале;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4) лично у муниципального служащего администрации, у работников МФЦ;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lastRenderedPageBreak/>
        <w:t>5) путем обращения заявителя или его представителя в администрацию, МФЦ;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6) путем обращения заявителя или его представителя через организации почтовой связи в администрацию, МФЦ;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sz w:val="28"/>
          <w:szCs w:val="28"/>
        </w:rPr>
        <w:t>7) по электронной почте администрации.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3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1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br/>
        <w:t>в ходе предоставления муниципальной услуги</w:t>
      </w:r>
      <w:proofErr w:type="gramEnd"/>
    </w:p>
    <w:p w:rsidR="00624125" w:rsidRPr="00E02609" w:rsidRDefault="00624125" w:rsidP="0049626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1" w:name="Par28"/>
      <w:bookmarkEnd w:id="11"/>
      <w:r>
        <w:rPr>
          <w:rFonts w:ascii="Times New Roman" w:hAnsi="Times New Roman" w:cs="Times New Roman"/>
          <w:kern w:val="2"/>
          <w:sz w:val="28"/>
          <w:szCs w:val="28"/>
        </w:rPr>
        <w:t>131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Pr="00E02609">
        <w:rPr>
          <w:rFonts w:ascii="Times New Roman" w:hAnsi="Times New Roman" w:cs="Times New Roman"/>
          <w:kern w:val="2"/>
          <w:sz w:val="28"/>
          <w:szCs w:val="28"/>
        </w:rPr>
        <w:t>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132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. Информация, содержащаяся в настоящем р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азделе, подлежит размещению на </w:t>
      </w:r>
      <w:r w:rsidRPr="00AA3A7B">
        <w:rPr>
          <w:rFonts w:ascii="Times New Roman" w:hAnsi="Times New Roman" w:cs="Times New Roman"/>
          <w:kern w:val="2"/>
          <w:sz w:val="28"/>
          <w:szCs w:val="28"/>
          <w:u w:val="single"/>
        </w:rPr>
        <w:t>Едином п</w:t>
      </w:r>
      <w:r w:rsidRPr="00E02609">
        <w:rPr>
          <w:rFonts w:ascii="Times New Roman" w:hAnsi="Times New Roman" w:cs="Times New Roman"/>
          <w:kern w:val="2"/>
          <w:sz w:val="28"/>
          <w:szCs w:val="28"/>
        </w:rPr>
        <w:t>ортале.</w:t>
      </w:r>
    </w:p>
    <w:p w:rsidR="00624125" w:rsidRPr="00E02609" w:rsidRDefault="00624125" w:rsidP="00A95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B9BD5"/>
          <w:kern w:val="2"/>
          <w:sz w:val="28"/>
          <w:szCs w:val="28"/>
          <w:lang w:eastAsia="ru-RU"/>
        </w:rPr>
        <w:sectPr w:rsidR="00624125" w:rsidRPr="00E02609" w:rsidSect="00AD39F9">
          <w:headerReference w:type="default" r:id="rId10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</w:t>
      </w:r>
    </w:p>
    <w:p w:rsidR="00624125" w:rsidRPr="00E02609" w:rsidRDefault="00624125" w:rsidP="00496265">
      <w:pPr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E02609">
        <w:rPr>
          <w:rFonts w:ascii="Times New Roman" w:hAnsi="Times New Roman" w:cs="Times New Roman"/>
          <w:kern w:val="2"/>
          <w:sz w:val="28"/>
          <w:szCs w:val="28"/>
          <w:lang w:eastAsia="ru-RU"/>
        </w:rPr>
        <w:t>к административному регламенту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24125" w:rsidRPr="00E02609" w:rsidRDefault="00624125" w:rsidP="00496265">
      <w:pPr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624125" w:rsidRPr="00E02609" w:rsidRDefault="00624125" w:rsidP="00496265">
      <w:pPr>
        <w:spacing w:after="0" w:line="240" w:lineRule="auto"/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83"/>
        <w:gridCol w:w="4786"/>
      </w:tblGrid>
      <w:tr w:rsidR="00624125" w:rsidRPr="00E02609" w:rsidTr="00AD39F9">
        <w:tc>
          <w:tcPr>
            <w:tcW w:w="4785" w:type="dxa"/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E02609"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  <w:t>В _________________________________</w:t>
            </w:r>
          </w:p>
          <w:p w:rsidR="00624125" w:rsidRPr="00E02609" w:rsidRDefault="00624125" w:rsidP="00AD39F9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E02609"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  <w:t>(</w:t>
            </w:r>
            <w:r w:rsidRPr="00E02609">
              <w:rPr>
                <w:rFonts w:ascii="Times New Roman" w:hAnsi="Times New Roman" w:cs="Times New Roman"/>
                <w:i/>
                <w:iCs/>
                <w:kern w:val="2"/>
                <w:sz w:val="26"/>
                <w:szCs w:val="26"/>
                <w:lang w:eastAsia="ru-RU"/>
              </w:rPr>
              <w:t>указывается наименование администрации муниципального образования</w:t>
            </w:r>
            <w:r w:rsidRPr="00E02609"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  <w:t>)</w:t>
            </w:r>
          </w:p>
        </w:tc>
      </w:tr>
      <w:tr w:rsidR="00624125" w:rsidRPr="00E02609" w:rsidTr="00AD39F9">
        <w:tc>
          <w:tcPr>
            <w:tcW w:w="4785" w:type="dxa"/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E02609"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  <w:t>От _______________________________</w:t>
            </w:r>
          </w:p>
          <w:p w:rsidR="00624125" w:rsidRPr="00E02609" w:rsidRDefault="00624125" w:rsidP="00AD39F9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E02609">
              <w:rPr>
                <w:rFonts w:ascii="Times New Roman" w:hAnsi="Times New Roman" w:cs="Times New Roman"/>
                <w:kern w:val="2"/>
                <w:sz w:val="26"/>
                <w:szCs w:val="26"/>
                <w:lang w:eastAsia="ru-RU"/>
              </w:rPr>
              <w:t>(</w:t>
            </w:r>
            <w:r w:rsidRPr="00E02609">
              <w:rPr>
                <w:rFonts w:ascii="Times New Roman" w:hAnsi="Times New Roman" w:cs="Times New Roman"/>
                <w:i/>
                <w:iCs/>
                <w:kern w:val="2"/>
                <w:sz w:val="26"/>
                <w:szCs w:val="26"/>
                <w:lang w:eastAsia="ru-RU"/>
              </w:rPr>
              <w:t>указываются сведения о заявителе)</w:t>
            </w:r>
            <w:r w:rsidRPr="00E02609">
              <w:rPr>
                <w:rStyle w:val="a5"/>
                <w:rFonts w:ascii="Times New Roman" w:hAnsi="Times New Roman"/>
                <w:i/>
                <w:iCs/>
                <w:kern w:val="2"/>
                <w:sz w:val="26"/>
                <w:szCs w:val="26"/>
                <w:lang w:eastAsia="ru-RU"/>
              </w:rPr>
              <w:footnoteReference w:id="1"/>
            </w:r>
          </w:p>
        </w:tc>
      </w:tr>
    </w:tbl>
    <w:p w:rsidR="00624125" w:rsidRPr="00E02609" w:rsidRDefault="00624125" w:rsidP="0049626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624125" w:rsidRPr="00E02609" w:rsidRDefault="00624125" w:rsidP="0049626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02609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ЗАЯВЛЕНИЕ</w:t>
      </w:r>
    </w:p>
    <w:p w:rsidR="00624125" w:rsidRPr="00E02609" w:rsidRDefault="00624125" w:rsidP="0049626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24125" w:rsidRPr="00E02609" w:rsidRDefault="00624125" w:rsidP="008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609">
        <w:rPr>
          <w:rFonts w:ascii="Times New Roman" w:hAnsi="Times New Roman" w:cs="Times New Roman"/>
          <w:sz w:val="24"/>
          <w:szCs w:val="24"/>
        </w:rPr>
        <w:t>Прошу представить сведения об объекте (объектах) имущества, включенном (включенных) в перечень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624125" w:rsidRPr="00E02609" w:rsidRDefault="00624125" w:rsidP="008913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02609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</w:t>
      </w:r>
    </w:p>
    <w:p w:rsidR="00624125" w:rsidRPr="00E02609" w:rsidRDefault="00624125" w:rsidP="008913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02609"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__________________________________________________________________________________________ </w:t>
      </w:r>
    </w:p>
    <w:p w:rsidR="00624125" w:rsidRPr="00E02609" w:rsidRDefault="00624125" w:rsidP="008913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02609"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__________________________________________________________________________________________ </w:t>
      </w:r>
    </w:p>
    <w:p w:rsidR="00624125" w:rsidRPr="00E02609" w:rsidRDefault="00624125" w:rsidP="008913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02609"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__________________________________________________________________________________________ </w:t>
      </w:r>
    </w:p>
    <w:p w:rsidR="00624125" w:rsidRPr="00E02609" w:rsidRDefault="00624125" w:rsidP="008913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02609"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__________________________________________________________________________________________ </w:t>
      </w:r>
    </w:p>
    <w:p w:rsidR="00624125" w:rsidRPr="00E02609" w:rsidRDefault="00624125" w:rsidP="008913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02609">
        <w:rPr>
          <w:rFonts w:ascii="Times New Roman" w:hAnsi="Times New Roman" w:cs="Times New Roman"/>
          <w:i/>
          <w:iCs/>
          <w:sz w:val="20"/>
          <w:szCs w:val="20"/>
        </w:rPr>
        <w:t>(для конкретного объекта недвижимого имущества указывается наименование этого недвижимого имущества и его адрес (местоположение), кадастровый номер (при наличии), для конкретного</w:t>
      </w:r>
      <w:proofErr w:type="gramEnd"/>
    </w:p>
    <w:p w:rsidR="00624125" w:rsidRPr="00E02609" w:rsidRDefault="00624125" w:rsidP="008913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02609">
        <w:rPr>
          <w:rFonts w:ascii="Times New Roman" w:hAnsi="Times New Roman" w:cs="Times New Roman"/>
          <w:i/>
          <w:iCs/>
          <w:sz w:val="20"/>
          <w:szCs w:val="20"/>
        </w:rPr>
        <w:t>объекта движимого имущества – наименование движимого имущества, либо родовые признаки</w:t>
      </w:r>
    </w:p>
    <w:p w:rsidR="00624125" w:rsidRPr="00E02609" w:rsidRDefault="00624125" w:rsidP="008913B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02609">
        <w:rPr>
          <w:rFonts w:ascii="Times New Roman" w:hAnsi="Times New Roman" w:cs="Times New Roman"/>
          <w:i/>
          <w:iCs/>
          <w:sz w:val="20"/>
          <w:szCs w:val="20"/>
        </w:rPr>
        <w:t xml:space="preserve"> для вида объектов имущества (нежилые помещения, гаражи, земельные участки, автомобили и т.п.)</w:t>
      </w:r>
    </w:p>
    <w:p w:rsidR="00624125" w:rsidRPr="00E02609" w:rsidRDefault="00624125" w:rsidP="00A9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125" w:rsidRPr="00E02609" w:rsidRDefault="00624125" w:rsidP="00A9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609">
        <w:rPr>
          <w:rFonts w:ascii="Times New Roman" w:hAnsi="Times New Roman" w:cs="Times New Roman"/>
          <w:sz w:val="24"/>
          <w:szCs w:val="24"/>
        </w:rPr>
        <w:t>Приложения: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0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0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</w:t>
      </w:r>
    </w:p>
    <w:p w:rsidR="00624125" w:rsidRPr="00E02609" w:rsidRDefault="00624125" w:rsidP="0049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624125" w:rsidRPr="00E02609" w:rsidTr="00AD39F9">
        <w:tc>
          <w:tcPr>
            <w:tcW w:w="314" w:type="dxa"/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0260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0260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0260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E0260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г</w:t>
            </w:r>
            <w:proofErr w:type="gramEnd"/>
            <w:r w:rsidRPr="00E0260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" w:type="dxa"/>
          </w:tcPr>
          <w:p w:rsidR="00624125" w:rsidRPr="00E02609" w:rsidRDefault="00624125" w:rsidP="00AD39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24125" w:rsidRPr="00E02609" w:rsidRDefault="00624125" w:rsidP="00AD39F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24125" w:rsidRPr="00791CC8" w:rsidTr="00AD39F9">
        <w:tc>
          <w:tcPr>
            <w:tcW w:w="314" w:type="dxa"/>
          </w:tcPr>
          <w:p w:rsidR="00624125" w:rsidRPr="00E02609" w:rsidRDefault="00624125" w:rsidP="00AD39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624125" w:rsidRPr="00E02609" w:rsidRDefault="00624125" w:rsidP="00AD39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624125" w:rsidRPr="00E02609" w:rsidRDefault="00624125" w:rsidP="00AD39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624125" w:rsidRPr="00E02609" w:rsidRDefault="00624125" w:rsidP="00AD39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624125" w:rsidRPr="00E02609" w:rsidRDefault="00624125" w:rsidP="00AD39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624125" w:rsidRPr="00E02609" w:rsidRDefault="00624125" w:rsidP="00AD39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624125" w:rsidRPr="00E02609" w:rsidRDefault="00624125" w:rsidP="00AD39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624125" w:rsidRPr="00E02609" w:rsidRDefault="00624125" w:rsidP="00AD39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24125" w:rsidRPr="00791CC8" w:rsidRDefault="00624125" w:rsidP="00AD39F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  <w:lang w:eastAsia="ru-RU"/>
              </w:rPr>
            </w:pPr>
            <w:r w:rsidRPr="00E02609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624125" w:rsidRPr="00791CC8" w:rsidRDefault="00624125" w:rsidP="00F832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sectPr w:rsidR="00624125" w:rsidRPr="00791CC8" w:rsidSect="00AD39F9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79" w:rsidRDefault="00596B79" w:rsidP="00496265">
      <w:pPr>
        <w:spacing w:after="0" w:line="240" w:lineRule="auto"/>
      </w:pPr>
      <w:r>
        <w:separator/>
      </w:r>
    </w:p>
  </w:endnote>
  <w:endnote w:type="continuationSeparator" w:id="0">
    <w:p w:rsidR="00596B79" w:rsidRDefault="00596B79" w:rsidP="0049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79" w:rsidRDefault="00596B79" w:rsidP="00496265">
      <w:pPr>
        <w:spacing w:after="0" w:line="240" w:lineRule="auto"/>
      </w:pPr>
      <w:r>
        <w:separator/>
      </w:r>
    </w:p>
  </w:footnote>
  <w:footnote w:type="continuationSeparator" w:id="0">
    <w:p w:rsidR="00596B79" w:rsidRDefault="00596B79" w:rsidP="00496265">
      <w:pPr>
        <w:spacing w:after="0" w:line="240" w:lineRule="auto"/>
      </w:pPr>
      <w:r>
        <w:continuationSeparator/>
      </w:r>
    </w:p>
  </w:footnote>
  <w:footnote w:id="1">
    <w:p w:rsidR="00624125" w:rsidRPr="00E02609" w:rsidRDefault="00624125" w:rsidP="00B02A7D">
      <w:pPr>
        <w:pStyle w:val="a3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02609">
        <w:rPr>
          <w:rStyle w:val="a5"/>
          <w:rFonts w:ascii="Times New Roman" w:hAnsi="Times New Roman"/>
          <w:sz w:val="18"/>
          <w:szCs w:val="18"/>
        </w:rPr>
        <w:footnoteRef/>
      </w:r>
      <w:proofErr w:type="gramStart"/>
      <w:r w:rsidRPr="00E02609">
        <w:rPr>
          <w:rFonts w:ascii="Times New Roman" w:hAnsi="Times New Roman" w:cs="Times New Roman"/>
          <w:sz w:val="18"/>
          <w:szCs w:val="18"/>
        </w:rPr>
        <w:t>Для заявителя, являющегося гражданином,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 адрес электронной почты (при наличии).</w:t>
      </w:r>
      <w:proofErr w:type="gramEnd"/>
    </w:p>
    <w:p w:rsidR="00624125" w:rsidRPr="00E02609" w:rsidRDefault="00624125" w:rsidP="00B02A7D">
      <w:pPr>
        <w:pStyle w:val="a3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02609">
        <w:rPr>
          <w:rFonts w:ascii="Times New Roman" w:hAnsi="Times New Roman" w:cs="Times New Roman"/>
          <w:sz w:val="18"/>
          <w:szCs w:val="18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624125" w:rsidRPr="00791CC8" w:rsidRDefault="00624125" w:rsidP="00B02A7D">
      <w:pPr>
        <w:pStyle w:val="a3"/>
        <w:rPr>
          <w:rFonts w:cs="Times New Roman"/>
        </w:rPr>
      </w:pPr>
      <w:r w:rsidRPr="00E02609">
        <w:rPr>
          <w:rFonts w:ascii="Times New Roman" w:hAnsi="Times New Roman" w:cs="Times New Roman"/>
          <w:sz w:val="18"/>
          <w:szCs w:val="18"/>
        </w:rPr>
        <w:t>Для заявителя, являющегося юридическим лицом, указываются: 1) наименование; 2) ОГРН, ИНН и дата государственной регистрации; 3) место нахождения и почтовый адрес; 4) телефон для связи; 5) адрес электронной почты.</w:t>
      </w:r>
    </w:p>
    <w:p w:rsidR="00624125" w:rsidRDefault="00624125" w:rsidP="00B02A7D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25" w:rsidRPr="00CA4E0A" w:rsidRDefault="0062412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624125" w:rsidRDefault="006241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25" w:rsidRDefault="00624125">
    <w:pPr>
      <w:pStyle w:val="a6"/>
      <w:jc w:val="center"/>
    </w:pPr>
  </w:p>
  <w:p w:rsidR="00624125" w:rsidRDefault="006241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25" w:rsidRPr="00B14374" w:rsidRDefault="00624125" w:rsidP="00AD39F9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14374">
      <w:rPr>
        <w:rFonts w:ascii="Times New Roman" w:hAnsi="Times New Roman" w:cs="Times New Roman"/>
        <w:sz w:val="24"/>
        <w:szCs w:val="24"/>
      </w:rPr>
      <w:fldChar w:fldCharType="begin"/>
    </w:r>
    <w:r w:rsidRPr="00B14374">
      <w:rPr>
        <w:rFonts w:ascii="Times New Roman" w:hAnsi="Times New Roman" w:cs="Times New Roman"/>
        <w:sz w:val="24"/>
        <w:szCs w:val="24"/>
      </w:rPr>
      <w:instrText>PAGE   \* MERGEFORMAT</w:instrText>
    </w:r>
    <w:r w:rsidRPr="00B14374">
      <w:rPr>
        <w:rFonts w:ascii="Times New Roman" w:hAnsi="Times New Roman" w:cs="Times New Roman"/>
        <w:sz w:val="24"/>
        <w:szCs w:val="24"/>
      </w:rPr>
      <w:fldChar w:fldCharType="separate"/>
    </w:r>
    <w:r w:rsidR="003F1867">
      <w:rPr>
        <w:rFonts w:ascii="Times New Roman" w:hAnsi="Times New Roman" w:cs="Times New Roman"/>
        <w:noProof/>
        <w:sz w:val="24"/>
        <w:szCs w:val="24"/>
      </w:rPr>
      <w:t>11</w:t>
    </w:r>
    <w:r w:rsidRPr="00B14374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54C"/>
    <w:rsid w:val="0000142D"/>
    <w:rsid w:val="0000326B"/>
    <w:rsid w:val="00020A6E"/>
    <w:rsid w:val="00033CB8"/>
    <w:rsid w:val="0005491B"/>
    <w:rsid w:val="0006087F"/>
    <w:rsid w:val="000A0F38"/>
    <w:rsid w:val="000B05B2"/>
    <w:rsid w:val="000C3E10"/>
    <w:rsid w:val="00113E84"/>
    <w:rsid w:val="00123E06"/>
    <w:rsid w:val="00123E26"/>
    <w:rsid w:val="00143A3C"/>
    <w:rsid w:val="001636CE"/>
    <w:rsid w:val="001E0C50"/>
    <w:rsid w:val="001E58C1"/>
    <w:rsid w:val="00217EA7"/>
    <w:rsid w:val="0022250D"/>
    <w:rsid w:val="002358F1"/>
    <w:rsid w:val="0023789E"/>
    <w:rsid w:val="00245A48"/>
    <w:rsid w:val="00285E56"/>
    <w:rsid w:val="002A337C"/>
    <w:rsid w:val="002B586B"/>
    <w:rsid w:val="002D42FE"/>
    <w:rsid w:val="002E4401"/>
    <w:rsid w:val="002F78A4"/>
    <w:rsid w:val="00305651"/>
    <w:rsid w:val="00313CF2"/>
    <w:rsid w:val="00316242"/>
    <w:rsid w:val="00334328"/>
    <w:rsid w:val="003508EA"/>
    <w:rsid w:val="003540BD"/>
    <w:rsid w:val="003A5181"/>
    <w:rsid w:val="003C5E7D"/>
    <w:rsid w:val="003F14F8"/>
    <w:rsid w:val="003F1867"/>
    <w:rsid w:val="0041385B"/>
    <w:rsid w:val="0041425B"/>
    <w:rsid w:val="00415868"/>
    <w:rsid w:val="00435201"/>
    <w:rsid w:val="00445782"/>
    <w:rsid w:val="00450FCE"/>
    <w:rsid w:val="00453353"/>
    <w:rsid w:val="00496265"/>
    <w:rsid w:val="004A30B2"/>
    <w:rsid w:val="004B0ECA"/>
    <w:rsid w:val="004B1F82"/>
    <w:rsid w:val="004C1A95"/>
    <w:rsid w:val="004E1EB3"/>
    <w:rsid w:val="004F7DE0"/>
    <w:rsid w:val="00501692"/>
    <w:rsid w:val="005079E2"/>
    <w:rsid w:val="00523569"/>
    <w:rsid w:val="005363C7"/>
    <w:rsid w:val="00544DE2"/>
    <w:rsid w:val="00544FBA"/>
    <w:rsid w:val="00575277"/>
    <w:rsid w:val="00582892"/>
    <w:rsid w:val="00586B48"/>
    <w:rsid w:val="00596B79"/>
    <w:rsid w:val="005C2481"/>
    <w:rsid w:val="005D0B95"/>
    <w:rsid w:val="005D5F53"/>
    <w:rsid w:val="005E6754"/>
    <w:rsid w:val="005F06C7"/>
    <w:rsid w:val="005F2D9B"/>
    <w:rsid w:val="0061154B"/>
    <w:rsid w:val="00624125"/>
    <w:rsid w:val="00630EB5"/>
    <w:rsid w:val="00634FAE"/>
    <w:rsid w:val="00642096"/>
    <w:rsid w:val="0065047E"/>
    <w:rsid w:val="00662B80"/>
    <w:rsid w:val="00672D6F"/>
    <w:rsid w:val="00690F10"/>
    <w:rsid w:val="00693A9C"/>
    <w:rsid w:val="006A0439"/>
    <w:rsid w:val="006A25AA"/>
    <w:rsid w:val="006B23C9"/>
    <w:rsid w:val="006C1587"/>
    <w:rsid w:val="006C67D7"/>
    <w:rsid w:val="006D1BB0"/>
    <w:rsid w:val="006E0D77"/>
    <w:rsid w:val="007170DC"/>
    <w:rsid w:val="0072332F"/>
    <w:rsid w:val="00727B76"/>
    <w:rsid w:val="007422BC"/>
    <w:rsid w:val="00745212"/>
    <w:rsid w:val="00746747"/>
    <w:rsid w:val="00772F4F"/>
    <w:rsid w:val="00783A1C"/>
    <w:rsid w:val="00786257"/>
    <w:rsid w:val="00791CC8"/>
    <w:rsid w:val="007A40B6"/>
    <w:rsid w:val="007A6477"/>
    <w:rsid w:val="007C41DE"/>
    <w:rsid w:val="007D3610"/>
    <w:rsid w:val="007F19F3"/>
    <w:rsid w:val="00803415"/>
    <w:rsid w:val="0081176F"/>
    <w:rsid w:val="00820C24"/>
    <w:rsid w:val="00824A48"/>
    <w:rsid w:val="008472A2"/>
    <w:rsid w:val="0085013A"/>
    <w:rsid w:val="008577D2"/>
    <w:rsid w:val="0086645F"/>
    <w:rsid w:val="00866A79"/>
    <w:rsid w:val="008750B0"/>
    <w:rsid w:val="0088277F"/>
    <w:rsid w:val="008913B4"/>
    <w:rsid w:val="00892473"/>
    <w:rsid w:val="008A53C3"/>
    <w:rsid w:val="008A71A4"/>
    <w:rsid w:val="008C35A2"/>
    <w:rsid w:val="008E3713"/>
    <w:rsid w:val="008E772F"/>
    <w:rsid w:val="008F377B"/>
    <w:rsid w:val="008F654B"/>
    <w:rsid w:val="008F7183"/>
    <w:rsid w:val="00916B60"/>
    <w:rsid w:val="00927F41"/>
    <w:rsid w:val="00966744"/>
    <w:rsid w:val="0097348D"/>
    <w:rsid w:val="00976CF3"/>
    <w:rsid w:val="009844C3"/>
    <w:rsid w:val="00985AE1"/>
    <w:rsid w:val="009D206F"/>
    <w:rsid w:val="009E661B"/>
    <w:rsid w:val="00A007BA"/>
    <w:rsid w:val="00A0629D"/>
    <w:rsid w:val="00A07086"/>
    <w:rsid w:val="00A10920"/>
    <w:rsid w:val="00A202B5"/>
    <w:rsid w:val="00A32077"/>
    <w:rsid w:val="00A66757"/>
    <w:rsid w:val="00A772F7"/>
    <w:rsid w:val="00A811D8"/>
    <w:rsid w:val="00A82075"/>
    <w:rsid w:val="00A85B8F"/>
    <w:rsid w:val="00A95F13"/>
    <w:rsid w:val="00AA3A7B"/>
    <w:rsid w:val="00AB02AE"/>
    <w:rsid w:val="00AB33A6"/>
    <w:rsid w:val="00AB7DE9"/>
    <w:rsid w:val="00AC57D0"/>
    <w:rsid w:val="00AD39F9"/>
    <w:rsid w:val="00AF374A"/>
    <w:rsid w:val="00B02A7D"/>
    <w:rsid w:val="00B03348"/>
    <w:rsid w:val="00B12F9C"/>
    <w:rsid w:val="00B14374"/>
    <w:rsid w:val="00B16711"/>
    <w:rsid w:val="00B43C37"/>
    <w:rsid w:val="00B54D78"/>
    <w:rsid w:val="00B75BC1"/>
    <w:rsid w:val="00B91556"/>
    <w:rsid w:val="00B924E2"/>
    <w:rsid w:val="00BB7BCD"/>
    <w:rsid w:val="00BE2728"/>
    <w:rsid w:val="00BE335A"/>
    <w:rsid w:val="00C35738"/>
    <w:rsid w:val="00C52BB5"/>
    <w:rsid w:val="00C802CB"/>
    <w:rsid w:val="00C96CBC"/>
    <w:rsid w:val="00CA4E0A"/>
    <w:rsid w:val="00CA732D"/>
    <w:rsid w:val="00CB5AB8"/>
    <w:rsid w:val="00CB6104"/>
    <w:rsid w:val="00CE16BA"/>
    <w:rsid w:val="00CF3067"/>
    <w:rsid w:val="00D25872"/>
    <w:rsid w:val="00D529FA"/>
    <w:rsid w:val="00D615FF"/>
    <w:rsid w:val="00D85B3B"/>
    <w:rsid w:val="00D95772"/>
    <w:rsid w:val="00DA658D"/>
    <w:rsid w:val="00DC1BE6"/>
    <w:rsid w:val="00DF4A66"/>
    <w:rsid w:val="00DF78C5"/>
    <w:rsid w:val="00E02609"/>
    <w:rsid w:val="00E349F7"/>
    <w:rsid w:val="00E458F5"/>
    <w:rsid w:val="00E63777"/>
    <w:rsid w:val="00E71200"/>
    <w:rsid w:val="00E76305"/>
    <w:rsid w:val="00E82D0D"/>
    <w:rsid w:val="00E91B8B"/>
    <w:rsid w:val="00EA6CB3"/>
    <w:rsid w:val="00EB27BC"/>
    <w:rsid w:val="00EC66B5"/>
    <w:rsid w:val="00ED6987"/>
    <w:rsid w:val="00EF1299"/>
    <w:rsid w:val="00F30A08"/>
    <w:rsid w:val="00F40D11"/>
    <w:rsid w:val="00F6101A"/>
    <w:rsid w:val="00F675FD"/>
    <w:rsid w:val="00F72331"/>
    <w:rsid w:val="00F7654C"/>
    <w:rsid w:val="00F80CE2"/>
    <w:rsid w:val="00F820B6"/>
    <w:rsid w:val="00F832DB"/>
    <w:rsid w:val="00F8601D"/>
    <w:rsid w:val="00FC013A"/>
    <w:rsid w:val="00FE12A6"/>
    <w:rsid w:val="00FF27A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62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496265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496265"/>
    <w:rPr>
      <w:rFonts w:ascii="Tms Rmn" w:hAnsi="Tms Rmn" w:cs="Tms Rmn"/>
      <w:sz w:val="20"/>
      <w:szCs w:val="20"/>
      <w:lang w:eastAsia="ru-RU"/>
    </w:rPr>
  </w:style>
  <w:style w:type="character" w:styleId="a5">
    <w:name w:val="footnote reference"/>
    <w:uiPriority w:val="99"/>
    <w:semiHidden/>
    <w:rsid w:val="0049626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9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96265"/>
    <w:rPr>
      <w:rFonts w:ascii="Calibri" w:eastAsia="Times New Roman" w:hAnsi="Calibri" w:cs="Calibri"/>
    </w:rPr>
  </w:style>
  <w:style w:type="paragraph" w:styleId="a8">
    <w:name w:val="Document Map"/>
    <w:basedOn w:val="a"/>
    <w:link w:val="a9"/>
    <w:uiPriority w:val="99"/>
    <w:semiHidden/>
    <w:rsid w:val="002D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2D42FE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2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258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8FD0B745AEBDA722330966D2D5728A3C5BF7CE6295985930A520C0DC575FDD69A5614F25302B49EDAA270D4B0C2B385DEE9E068AA01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10814</Words>
  <Characters>61646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 муниципального образования</vt:lpstr>
    </vt:vector>
  </TitlesOfParts>
  <Company/>
  <LinksUpToDate>false</LinksUpToDate>
  <CharactersWithSpaces>72316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 муниципального образования</dc:title>
  <dc:subject/>
  <dc:creator>user</dc:creator>
  <cp:keywords/>
  <dc:description/>
  <cp:lastModifiedBy>Admin</cp:lastModifiedBy>
  <cp:revision>10</cp:revision>
  <cp:lastPrinted>2023-06-30T02:33:00Z</cp:lastPrinted>
  <dcterms:created xsi:type="dcterms:W3CDTF">2023-06-27T10:29:00Z</dcterms:created>
  <dcterms:modified xsi:type="dcterms:W3CDTF">2023-06-30T02:35:00Z</dcterms:modified>
</cp:coreProperties>
</file>